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0" w:firstLine="0"/>
        <w:jc w:val="center"/>
        <w:rPr>
          <w:b w:val="1"/>
          <w:u w:val="single"/>
        </w:rPr>
      </w:pPr>
      <w:r w:rsidDel="00000000" w:rsidR="00000000" w:rsidRPr="00000000">
        <w:rPr>
          <w:b w:val="1"/>
          <w:u w:val="single"/>
          <w:rtl w:val="0"/>
        </w:rPr>
        <w:t xml:space="preserve">AP Learning Objectives</w:t>
      </w:r>
    </w:p>
    <w:p w:rsidR="00000000" w:rsidDel="00000000" w:rsidP="00000000" w:rsidRDefault="00000000" w:rsidRPr="00000000" w14:paraId="00000003">
      <w:pPr>
        <w:numPr>
          <w:ilvl w:val="0"/>
          <w:numId w:val="4"/>
        </w:numPr>
        <w:ind w:left="720" w:hanging="360"/>
        <w:rPr>
          <w:u w:val="none"/>
        </w:rPr>
      </w:pPr>
      <w:r w:rsidDel="00000000" w:rsidR="00000000" w:rsidRPr="00000000">
        <w:rPr>
          <w:rtl w:val="0"/>
        </w:rPr>
        <w:t xml:space="preserve">Explain the relationship between trends in atomic properties of elements and electronic structure and periodicity (1.7).</w:t>
      </w:r>
    </w:p>
    <w:p w:rsidR="00000000" w:rsidDel="00000000" w:rsidP="00000000" w:rsidRDefault="00000000" w:rsidRPr="00000000" w14:paraId="00000004">
      <w:pPr>
        <w:numPr>
          <w:ilvl w:val="0"/>
          <w:numId w:val="4"/>
        </w:numPr>
        <w:ind w:left="720" w:hanging="360"/>
        <w:rPr>
          <w:u w:val="none"/>
        </w:rPr>
      </w:pPr>
      <w:r w:rsidDel="00000000" w:rsidR="00000000" w:rsidRPr="00000000">
        <w:rPr>
          <w:rtl w:val="0"/>
        </w:rPr>
        <w:t xml:space="preserve">Explain the relationship between trends in the reactivity of elements and periodicity(1.8).</w:t>
      </w:r>
    </w:p>
    <w:p w:rsidR="00000000" w:rsidDel="00000000" w:rsidP="00000000" w:rsidRDefault="00000000" w:rsidRPr="00000000" w14:paraId="00000005">
      <w:pPr>
        <w:numPr>
          <w:ilvl w:val="0"/>
          <w:numId w:val="4"/>
        </w:numPr>
        <w:ind w:left="720" w:hanging="360"/>
        <w:rPr>
          <w:u w:val="none"/>
        </w:rPr>
      </w:pPr>
      <w:r w:rsidDel="00000000" w:rsidR="00000000" w:rsidRPr="00000000">
        <w:rPr>
          <w:rtl w:val="0"/>
        </w:rPr>
        <w:t xml:space="preserve">Explain the relationship between the type of bonding and the properties of the elements participating in the bond (2.1).</w:t>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drawing>
          <wp:inline distB="114300" distT="114300" distL="114300" distR="114300">
            <wp:extent cx="3100028" cy="1240011"/>
            <wp:effectExtent b="0" l="0" r="0" t="0"/>
            <wp:docPr id="221" name="image10.png"/>
            <a:graphic>
              <a:graphicData uri="http://schemas.openxmlformats.org/drawingml/2006/picture">
                <pic:pic>
                  <pic:nvPicPr>
                    <pic:cNvPr id="0" name="image10.png"/>
                    <pic:cNvPicPr preferRelativeResize="0"/>
                  </pic:nvPicPr>
                  <pic:blipFill>
                    <a:blip r:embed="rId8">
                      <a:alphaModFix amt="49000"/>
                    </a:blip>
                    <a:srcRect b="40062" l="0" r="0" t="0"/>
                    <a:stretch>
                      <a:fillRect/>
                    </a:stretch>
                  </pic:blipFill>
                  <pic:spPr>
                    <a:xfrm>
                      <a:off x="0" y="0"/>
                      <a:ext cx="3100028" cy="1240011"/>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2928938" cy="2194040"/>
            <wp:effectExtent b="0" l="0" r="0" t="0"/>
            <wp:docPr id="22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28938" cy="219404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drawing>
          <wp:inline distB="114300" distT="114300" distL="114300" distR="114300">
            <wp:extent cx="2538413" cy="3171401"/>
            <wp:effectExtent b="0" l="0" r="0" t="0"/>
            <wp:docPr id="22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538413" cy="317140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81470" cy="3037384"/>
            <wp:effectExtent b="0" l="0" r="0" t="0"/>
            <wp:docPr id="21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481470" cy="303738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720" w:firstLine="720"/>
        <w:rPr>
          <w:b w:val="1"/>
        </w:rPr>
      </w:pPr>
      <w:r w:rsidDel="00000000" w:rsidR="00000000" w:rsidRPr="00000000">
        <w:rPr>
          <w:rtl w:val="0"/>
        </w:rPr>
      </w:r>
    </w:p>
    <w:p w:rsidR="00000000" w:rsidDel="00000000" w:rsidP="00000000" w:rsidRDefault="00000000" w:rsidRPr="00000000" w14:paraId="0000000C">
      <w:pPr>
        <w:ind w:left="720" w:firstLine="720"/>
        <w:rPr>
          <w:b w:val="1"/>
        </w:rPr>
      </w:pPr>
      <w:r w:rsidDel="00000000" w:rsidR="00000000" w:rsidRPr="00000000">
        <w:rPr>
          <w:rtl w:val="0"/>
        </w:rPr>
      </w:r>
    </w:p>
    <w:p w:rsidR="00000000" w:rsidDel="00000000" w:rsidP="00000000" w:rsidRDefault="00000000" w:rsidRPr="00000000" w14:paraId="0000000D">
      <w:pPr>
        <w:ind w:left="720" w:firstLine="720"/>
        <w:rPr>
          <w:b w:val="1"/>
        </w:rPr>
      </w:pPr>
      <w:r w:rsidDel="00000000" w:rsidR="00000000" w:rsidRPr="00000000">
        <w:rPr>
          <w:b w:val="1"/>
          <w:rtl w:val="0"/>
        </w:rPr>
        <w:tab/>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PERIODIC TABLE REVIEW</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Define and name the periodic groups (alkali, alkaline earth, transition metals, noble </w:t>
      </w:r>
      <w:r w:rsidDel="00000000" w:rsidR="00000000" w:rsidRPr="00000000">
        <w:rPr>
          <w:sz w:val="22"/>
          <w:szCs w:val="22"/>
          <w:rtl w:val="0"/>
        </w:rPr>
        <w:t xml:space="preserve">gasses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with properties.  Explain what property each element in a specific group has in common with each other.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Define the periodic periods and explain what elements in the same period have in common with each other.</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3"/>
        </w:numPr>
        <w:tabs>
          <w:tab w:val="left" w:pos="720"/>
        </w:tabs>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Put a check in each box that correctly describes the element given.</w:t>
      </w:r>
      <w:r w:rsidDel="00000000" w:rsidR="00000000" w:rsidRPr="00000000">
        <w:rPr>
          <w:rtl w:val="0"/>
        </w:rPr>
      </w:r>
    </w:p>
    <w:tbl>
      <w:tblPr>
        <w:tblStyle w:val="Table1"/>
        <w:tblW w:w="9675.0" w:type="dxa"/>
        <w:jc w:val="left"/>
        <w:tblInd w:w="1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765"/>
        <w:gridCol w:w="990"/>
        <w:gridCol w:w="1020"/>
        <w:gridCol w:w="720"/>
        <w:gridCol w:w="885"/>
        <w:gridCol w:w="990"/>
        <w:gridCol w:w="885"/>
        <w:gridCol w:w="690"/>
        <w:gridCol w:w="1155"/>
        <w:gridCol w:w="915"/>
        <w:tblGridChange w:id="0">
          <w:tblGrid>
            <w:gridCol w:w="660"/>
            <w:gridCol w:w="765"/>
            <w:gridCol w:w="990"/>
            <w:gridCol w:w="1020"/>
            <w:gridCol w:w="720"/>
            <w:gridCol w:w="885"/>
            <w:gridCol w:w="990"/>
            <w:gridCol w:w="885"/>
            <w:gridCol w:w="690"/>
            <w:gridCol w:w="1155"/>
            <w:gridCol w:w="915"/>
          </w:tblGrid>
        </w:tblGridChange>
      </w:tblGrid>
      <w:tr>
        <w:trPr>
          <w:cantSplit w:val="0"/>
          <w:tblHeader w:val="0"/>
        </w:trPr>
        <w:tc>
          <w:tcPr>
            <w:tcBorders>
              <w:right w:color="000000" w:space="0" w:sz="12" w:val="single"/>
            </w:tcBorders>
          </w:tcPr>
          <w:p w:rsidR="00000000" w:rsidDel="00000000" w:rsidP="00000000" w:rsidRDefault="00000000" w:rsidRPr="00000000" w14:paraId="0000001B">
            <w:pPr>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rPr>
            </w:pPr>
            <w:r w:rsidDel="00000000" w:rsidR="00000000" w:rsidRPr="00000000">
              <w:rPr>
                <w:rtl w:val="0"/>
              </w:rPr>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01D">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tcPr>
          <w:p w:rsidR="00000000" w:rsidDel="00000000" w:rsidP="00000000" w:rsidRDefault="00000000" w:rsidRPr="00000000" w14:paraId="0000001E">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Metalloid</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1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Nonmetal</w:t>
            </w:r>
          </w:p>
        </w:tc>
        <w:tc>
          <w:tcPr>
            <w:tcBorders>
              <w:top w:color="000000" w:space="0" w:sz="12" w:val="single"/>
              <w:left w:color="000000" w:space="0" w:sz="12" w:val="single"/>
              <w:bottom w:color="000000" w:space="0" w:sz="12" w:val="single"/>
            </w:tcBorders>
            <w:shd w:fill="d9d9d9" w:val="clear"/>
          </w:tcPr>
          <w:p w:rsidR="00000000" w:rsidDel="00000000" w:rsidP="00000000" w:rsidRDefault="00000000" w:rsidRPr="00000000" w14:paraId="00000020">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Alkali</w:t>
            </w:r>
          </w:p>
          <w:p w:rsidR="00000000" w:rsidDel="00000000" w:rsidP="00000000" w:rsidRDefault="00000000" w:rsidRPr="00000000" w14:paraId="00000021">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02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Alkaline </w:t>
            </w:r>
          </w:p>
          <w:p w:rsidR="00000000" w:rsidDel="00000000" w:rsidP="00000000" w:rsidRDefault="00000000" w:rsidRPr="00000000" w14:paraId="0000002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Earth</w:t>
            </w:r>
          </w:p>
          <w:p w:rsidR="00000000" w:rsidDel="00000000" w:rsidP="00000000" w:rsidRDefault="00000000" w:rsidRPr="00000000" w14:paraId="00000024">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025">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Transition </w:t>
            </w:r>
          </w:p>
          <w:p w:rsidR="00000000" w:rsidDel="00000000" w:rsidP="00000000" w:rsidRDefault="00000000" w:rsidRPr="00000000" w14:paraId="0000002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02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Halogen</w:t>
            </w:r>
          </w:p>
        </w:tc>
        <w:tc>
          <w:tcPr>
            <w:tcBorders>
              <w:top w:color="000000" w:space="0" w:sz="12" w:val="single"/>
              <w:bottom w:color="000000" w:space="0" w:sz="12" w:val="single"/>
              <w:right w:color="000000" w:space="0" w:sz="12" w:val="single"/>
            </w:tcBorders>
            <w:shd w:fill="d9d9d9" w:val="clear"/>
          </w:tcPr>
          <w:p w:rsidR="00000000" w:rsidDel="00000000" w:rsidP="00000000" w:rsidRDefault="00000000" w:rsidRPr="00000000" w14:paraId="0000002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Noble </w:t>
            </w:r>
          </w:p>
          <w:p w:rsidR="00000000" w:rsidDel="00000000" w:rsidP="00000000" w:rsidRDefault="00000000" w:rsidRPr="00000000" w14:paraId="0000002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gas</w:t>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02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Monatomic</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02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Diatomic</w:t>
            </w:r>
          </w:p>
        </w:tc>
      </w:tr>
      <w:tr>
        <w:trPr>
          <w:cantSplit w:val="0"/>
          <w:tblHeader w:val="0"/>
        </w:trPr>
        <w:tc>
          <w:tcPr>
            <w:tcBorders>
              <w:right w:color="000000" w:space="0" w:sz="12" w:val="single"/>
            </w:tcBorders>
            <w:vAlign w:val="center"/>
          </w:tcPr>
          <w:p w:rsidR="00000000" w:rsidDel="00000000" w:rsidP="00000000" w:rsidRDefault="00000000" w:rsidRPr="00000000" w14:paraId="0000002C">
            <w:pPr>
              <w:jc w:val="center"/>
              <w:rPr>
                <w:rFonts w:ascii="Calibri" w:cs="Calibri" w:eastAsia="Calibri" w:hAnsi="Calibri"/>
                <w:b w:val="1"/>
              </w:rPr>
            </w:pPr>
            <w:r w:rsidDel="00000000" w:rsidR="00000000" w:rsidRPr="00000000">
              <w:rPr>
                <w:rFonts w:ascii="Calibri" w:cs="Calibri" w:eastAsia="Calibri" w:hAnsi="Calibri"/>
                <w:b w:val="1"/>
                <w:rtl w:val="0"/>
              </w:rPr>
              <w:t xml:space="preserve">Sb</w:t>
            </w:r>
          </w:p>
        </w:tc>
        <w:tc>
          <w:tcPr>
            <w:tcBorders>
              <w:top w:color="000000" w:space="0" w:sz="12" w:val="single"/>
              <w:left w:color="000000" w:space="0" w:sz="12" w:val="single"/>
            </w:tcBorders>
          </w:tcPr>
          <w:p w:rsidR="00000000" w:rsidDel="00000000" w:rsidP="00000000" w:rsidRDefault="00000000" w:rsidRPr="00000000" w14:paraId="0000002D">
            <w:pPr>
              <w:jc w:val="center"/>
              <w:rPr>
                <w:rFonts w:ascii="Calibri" w:cs="Calibri" w:eastAsia="Calibri" w:hAnsi="Calibri"/>
              </w:rPr>
            </w:pPr>
            <w:r w:rsidDel="00000000" w:rsidR="00000000" w:rsidRPr="00000000">
              <w:rPr>
                <w:rtl w:val="0"/>
              </w:rPr>
            </w:r>
          </w:p>
        </w:tc>
        <w:tc>
          <w:tcPr>
            <w:tcBorders>
              <w:top w:color="000000" w:space="0" w:sz="12" w:val="single"/>
            </w:tcBorders>
          </w:tcPr>
          <w:p w:rsidR="00000000" w:rsidDel="00000000" w:rsidP="00000000" w:rsidRDefault="00000000" w:rsidRPr="00000000" w14:paraId="0000002E">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tcPr>
          <w:p w:rsidR="00000000" w:rsidDel="00000000" w:rsidP="00000000" w:rsidRDefault="00000000" w:rsidRPr="00000000" w14:paraId="0000002F">
            <w:pPr>
              <w:jc w:val="center"/>
              <w:rPr>
                <w:rFonts w:ascii="Calibri" w:cs="Calibri" w:eastAsia="Calibri" w:hAnsi="Calibri"/>
              </w:rPr>
            </w:pPr>
            <w:r w:rsidDel="00000000" w:rsidR="00000000" w:rsidRPr="00000000">
              <w:rPr>
                <w:rtl w:val="0"/>
              </w:rPr>
            </w:r>
          </w:p>
        </w:tc>
        <w:tc>
          <w:tcPr>
            <w:tcBorders>
              <w:top w:color="000000" w:space="0" w:sz="12" w:val="single"/>
              <w:left w:color="000000" w:space="0" w:sz="12" w:val="single"/>
            </w:tcBorders>
            <w:shd w:fill="d9d9d9" w:val="clear"/>
          </w:tcPr>
          <w:p w:rsidR="00000000" w:rsidDel="00000000" w:rsidP="00000000" w:rsidRDefault="00000000" w:rsidRPr="00000000" w14:paraId="00000030">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031">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032">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033">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shd w:fill="d9d9d9" w:val="clear"/>
          </w:tcPr>
          <w:p w:rsidR="00000000" w:rsidDel="00000000" w:rsidP="00000000" w:rsidRDefault="00000000" w:rsidRPr="00000000" w14:paraId="00000034">
            <w:pPr>
              <w:jc w:val="center"/>
              <w:rPr>
                <w:rFonts w:ascii="Calibri" w:cs="Calibri" w:eastAsia="Calibri" w:hAnsi="Calibri"/>
              </w:rPr>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14:paraId="00000035">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tcPr>
          <w:p w:rsidR="00000000" w:rsidDel="00000000" w:rsidP="00000000" w:rsidRDefault="00000000" w:rsidRPr="00000000" w14:paraId="00000036">
            <w:pPr>
              <w:jc w:val="center"/>
              <w:rPr>
                <w:rFonts w:ascii="Calibri" w:cs="Calibri" w:eastAsia="Calibri" w:hAnsi="Calibri"/>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37">
            <w:pPr>
              <w:jc w:val="center"/>
              <w:rPr>
                <w:rFonts w:ascii="Calibri" w:cs="Calibri" w:eastAsia="Calibri" w:hAnsi="Calibri"/>
                <w:b w:val="1"/>
              </w:rPr>
            </w:pPr>
            <w:r w:rsidDel="00000000" w:rsidR="00000000" w:rsidRPr="00000000">
              <w:rPr>
                <w:rFonts w:ascii="Calibri" w:cs="Calibri" w:eastAsia="Calibri" w:hAnsi="Calibri"/>
                <w:b w:val="1"/>
                <w:rtl w:val="0"/>
              </w:rPr>
              <w:t xml:space="preserve">Sr</w:t>
            </w:r>
          </w:p>
        </w:tc>
        <w:tc>
          <w:tcPr>
            <w:tcBorders>
              <w:left w:color="000000" w:space="0" w:sz="12" w:val="single"/>
            </w:tcBorders>
          </w:tcPr>
          <w:p w:rsidR="00000000" w:rsidDel="00000000" w:rsidP="00000000" w:rsidRDefault="00000000" w:rsidRPr="00000000" w14:paraId="0000003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39">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3A">
            <w:pPr>
              <w:jc w:val="center"/>
              <w:rPr>
                <w:rFonts w:ascii="Calibri" w:cs="Calibri" w:eastAsia="Calibri" w:hAnsi="Calibri"/>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3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3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3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3E">
            <w:pPr>
              <w:jc w:val="center"/>
              <w:rPr>
                <w:rFonts w:ascii="Calibri" w:cs="Calibri" w:eastAsia="Calibri" w:hAnsi="Calibri"/>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3F">
            <w:pPr>
              <w:jc w:val="center"/>
              <w:rPr>
                <w:rFonts w:ascii="Calibri" w:cs="Calibri" w:eastAsia="Calibri" w:hAnsi="Calibri"/>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40">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41">
            <w:pPr>
              <w:jc w:val="center"/>
              <w:rPr>
                <w:rFonts w:ascii="Calibri" w:cs="Calibri" w:eastAsia="Calibri" w:hAnsi="Calibri"/>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42">
            <w:pPr>
              <w:jc w:val="center"/>
              <w:rPr>
                <w:rFonts w:ascii="Calibri" w:cs="Calibri" w:eastAsia="Calibri" w:hAnsi="Calibri"/>
                <w:b w:val="1"/>
              </w:rPr>
            </w:pPr>
            <w:r w:rsidDel="00000000" w:rsidR="00000000" w:rsidRPr="00000000">
              <w:rPr>
                <w:rFonts w:ascii="Calibri" w:cs="Calibri" w:eastAsia="Calibri" w:hAnsi="Calibri"/>
                <w:b w:val="1"/>
                <w:rtl w:val="0"/>
              </w:rPr>
              <w:t xml:space="preserve">Rn</w:t>
            </w:r>
          </w:p>
        </w:tc>
        <w:tc>
          <w:tcPr>
            <w:tcBorders>
              <w:left w:color="000000" w:space="0" w:sz="12" w:val="single"/>
            </w:tcBorders>
          </w:tcPr>
          <w:p w:rsidR="00000000" w:rsidDel="00000000" w:rsidP="00000000" w:rsidRDefault="00000000" w:rsidRPr="00000000" w14:paraId="0000004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4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4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4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4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4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4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4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4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4C">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P</w:t>
            </w:r>
          </w:p>
        </w:tc>
        <w:tc>
          <w:tcPr>
            <w:tcBorders>
              <w:left w:color="000000" w:space="0" w:sz="12" w:val="single"/>
            </w:tcBorders>
          </w:tcPr>
          <w:p w:rsidR="00000000" w:rsidDel="00000000" w:rsidP="00000000" w:rsidRDefault="00000000" w:rsidRPr="00000000" w14:paraId="0000004E">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4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5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5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5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5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57">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58">
            <w:pPr>
              <w:jc w:val="center"/>
              <w:rPr>
                <w:rFonts w:ascii="Calibri" w:cs="Calibri" w:eastAsia="Calibri" w:hAnsi="Calibri"/>
                <w:b w:val="1"/>
              </w:rPr>
            </w:pPr>
            <w:r w:rsidDel="00000000" w:rsidR="00000000" w:rsidRPr="00000000">
              <w:rPr>
                <w:rFonts w:ascii="Calibri" w:cs="Calibri" w:eastAsia="Calibri" w:hAnsi="Calibri"/>
                <w:b w:val="1"/>
                <w:rtl w:val="0"/>
              </w:rPr>
              <w:t xml:space="preserve">Pt</w:t>
            </w:r>
          </w:p>
        </w:tc>
        <w:tc>
          <w:tcPr>
            <w:tcBorders>
              <w:left w:color="000000" w:space="0" w:sz="12" w:val="single"/>
            </w:tcBorders>
          </w:tcPr>
          <w:p w:rsidR="00000000" w:rsidDel="00000000" w:rsidP="00000000" w:rsidRDefault="00000000" w:rsidRPr="00000000" w14:paraId="00000059">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5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5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5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5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6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6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62">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63">
            <w:pPr>
              <w:jc w:val="center"/>
              <w:rPr>
                <w:rFonts w:ascii="Calibri" w:cs="Calibri" w:eastAsia="Calibri" w:hAnsi="Calibri"/>
                <w:b w:val="1"/>
              </w:rPr>
            </w:pPr>
            <w:r w:rsidDel="00000000" w:rsidR="00000000" w:rsidRPr="00000000">
              <w:rPr>
                <w:rFonts w:ascii="Calibri" w:cs="Calibri" w:eastAsia="Calibri" w:hAnsi="Calibri"/>
                <w:b w:val="1"/>
                <w:rtl w:val="0"/>
              </w:rPr>
              <w:t xml:space="preserve">Cs</w:t>
            </w:r>
          </w:p>
        </w:tc>
        <w:tc>
          <w:tcPr>
            <w:tcBorders>
              <w:left w:color="000000" w:space="0" w:sz="12" w:val="single"/>
            </w:tcBorders>
          </w:tcPr>
          <w:p w:rsidR="00000000" w:rsidDel="00000000" w:rsidP="00000000" w:rsidRDefault="00000000" w:rsidRPr="00000000" w14:paraId="0000006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6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6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6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6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6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6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6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6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6D">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6E">
            <w:pPr>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tcBorders>
              <w:left w:color="000000" w:space="0" w:sz="12" w:val="single"/>
            </w:tcBorders>
          </w:tcPr>
          <w:p w:rsidR="00000000" w:rsidDel="00000000" w:rsidP="00000000" w:rsidRDefault="00000000" w:rsidRPr="00000000" w14:paraId="0000006F">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7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7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7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7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7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7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7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7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78">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79">
            <w:pPr>
              <w:jc w:val="center"/>
              <w:rPr>
                <w:rFonts w:ascii="Calibri" w:cs="Calibri" w:eastAsia="Calibri" w:hAnsi="Calibri"/>
                <w:b w:val="1"/>
              </w:rPr>
            </w:pPr>
            <w:r w:rsidDel="00000000" w:rsidR="00000000" w:rsidRPr="00000000">
              <w:rPr>
                <w:rFonts w:ascii="Calibri" w:cs="Calibri" w:eastAsia="Calibri" w:hAnsi="Calibri"/>
                <w:b w:val="1"/>
                <w:rtl w:val="0"/>
              </w:rPr>
              <w:t xml:space="preserve">Fe</w:t>
            </w:r>
          </w:p>
        </w:tc>
        <w:tc>
          <w:tcPr>
            <w:tcBorders>
              <w:left w:color="000000" w:space="0" w:sz="12" w:val="single"/>
            </w:tcBorders>
          </w:tcPr>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7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7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7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7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7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8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8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8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83">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84">
            <w:pPr>
              <w:jc w:val="center"/>
              <w:rPr>
                <w:rFonts w:ascii="Calibri" w:cs="Calibri" w:eastAsia="Calibri" w:hAnsi="Calibri"/>
                <w:b w:val="1"/>
              </w:rPr>
            </w:pPr>
            <w:r w:rsidDel="00000000" w:rsidR="00000000" w:rsidRPr="00000000">
              <w:rPr>
                <w:rFonts w:ascii="Calibri" w:cs="Calibri" w:eastAsia="Calibri" w:hAnsi="Calibri"/>
                <w:b w:val="1"/>
                <w:rtl w:val="0"/>
              </w:rPr>
              <w:t xml:space="preserve">Br</w:t>
            </w:r>
          </w:p>
        </w:tc>
        <w:tc>
          <w:tcPr>
            <w:tcBorders>
              <w:left w:color="000000" w:space="0" w:sz="12" w:val="single"/>
            </w:tcBorders>
          </w:tcPr>
          <w:p w:rsidR="00000000" w:rsidDel="00000000" w:rsidP="00000000" w:rsidRDefault="00000000" w:rsidRPr="00000000" w14:paraId="00000085">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8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8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8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8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8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8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8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8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8E">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8F">
            <w:pPr>
              <w:jc w:val="center"/>
              <w:rPr>
                <w:rFonts w:ascii="Calibri" w:cs="Calibri" w:eastAsia="Calibri" w:hAnsi="Calibri"/>
                <w:b w:val="1"/>
              </w:rPr>
            </w:pPr>
            <w:r w:rsidDel="00000000" w:rsidR="00000000" w:rsidRPr="00000000">
              <w:rPr>
                <w:rFonts w:ascii="Calibri" w:cs="Calibri" w:eastAsia="Calibri" w:hAnsi="Calibri"/>
                <w:b w:val="1"/>
                <w:rtl w:val="0"/>
              </w:rPr>
              <w:t xml:space="preserve">Ar</w:t>
            </w:r>
          </w:p>
        </w:tc>
        <w:tc>
          <w:tcPr>
            <w:tcBorders>
              <w:left w:color="000000" w:space="0" w:sz="12" w:val="single"/>
            </w:tcBorders>
          </w:tcPr>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9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9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9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9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9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9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9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9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99">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9A">
            <w:pPr>
              <w:jc w:val="center"/>
              <w:rPr>
                <w:rFonts w:ascii="Calibri" w:cs="Calibri" w:eastAsia="Calibri" w:hAnsi="Calibri"/>
                <w:b w:val="1"/>
              </w:rPr>
            </w:pPr>
            <w:r w:rsidDel="00000000" w:rsidR="00000000" w:rsidRPr="00000000">
              <w:rPr>
                <w:rFonts w:ascii="Calibri" w:cs="Calibri" w:eastAsia="Calibri" w:hAnsi="Calibri"/>
                <w:b w:val="1"/>
                <w:rtl w:val="0"/>
              </w:rPr>
              <w:t xml:space="preserve">H</w:t>
            </w:r>
          </w:p>
        </w:tc>
        <w:tc>
          <w:tcPr>
            <w:tcBorders>
              <w:left w:color="000000" w:space="0" w:sz="12" w:val="single"/>
            </w:tcBorders>
          </w:tcPr>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9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9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9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A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A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A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A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A4">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A5">
            <w:pPr>
              <w:jc w:val="center"/>
              <w:rPr>
                <w:rFonts w:ascii="Calibri" w:cs="Calibri" w:eastAsia="Calibri" w:hAnsi="Calibri"/>
                <w:b w:val="1"/>
              </w:rPr>
            </w:pPr>
            <w:r w:rsidDel="00000000" w:rsidR="00000000" w:rsidRPr="00000000">
              <w:rPr>
                <w:rFonts w:ascii="Calibri" w:cs="Calibri" w:eastAsia="Calibri" w:hAnsi="Calibri"/>
                <w:b w:val="1"/>
                <w:rtl w:val="0"/>
              </w:rPr>
              <w:t xml:space="preserve">Si</w:t>
            </w:r>
          </w:p>
        </w:tc>
        <w:tc>
          <w:tcPr>
            <w:tcBorders>
              <w:left w:color="000000" w:space="0" w:sz="12" w:val="single"/>
            </w:tcBorders>
          </w:tcPr>
          <w:p w:rsidR="00000000" w:rsidDel="00000000" w:rsidP="00000000" w:rsidRDefault="00000000" w:rsidRPr="00000000" w14:paraId="000000A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A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A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A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A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A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A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A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A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AF">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B0">
            <w:pPr>
              <w:jc w:val="center"/>
              <w:rPr>
                <w:rFonts w:ascii="Calibri" w:cs="Calibri" w:eastAsia="Calibri" w:hAnsi="Calibri"/>
                <w:b w:val="1"/>
              </w:rPr>
            </w:pPr>
            <w:r w:rsidDel="00000000" w:rsidR="00000000" w:rsidRPr="00000000">
              <w:rPr>
                <w:rFonts w:ascii="Calibri" w:cs="Calibri" w:eastAsia="Calibri" w:hAnsi="Calibri"/>
                <w:b w:val="1"/>
                <w:rtl w:val="0"/>
              </w:rPr>
              <w:t xml:space="preserve">B</w:t>
            </w:r>
          </w:p>
        </w:tc>
        <w:tc>
          <w:tcPr>
            <w:tcBorders>
              <w:left w:color="000000" w:space="0" w:sz="12" w:val="single"/>
            </w:tcBorders>
          </w:tcPr>
          <w:p w:rsidR="00000000" w:rsidDel="00000000" w:rsidP="00000000" w:rsidRDefault="00000000" w:rsidRPr="00000000" w14:paraId="000000B1">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B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B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B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B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B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B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B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B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BA">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BB">
            <w:pPr>
              <w:jc w:val="center"/>
              <w:rPr>
                <w:rFonts w:ascii="Calibri" w:cs="Calibri" w:eastAsia="Calibri" w:hAnsi="Calibri"/>
                <w:b w:val="1"/>
              </w:rPr>
            </w:pPr>
            <w:r w:rsidDel="00000000" w:rsidR="00000000" w:rsidRPr="00000000">
              <w:rPr>
                <w:rFonts w:ascii="Calibri" w:cs="Calibri" w:eastAsia="Calibri" w:hAnsi="Calibri"/>
                <w:b w:val="1"/>
                <w:rtl w:val="0"/>
              </w:rPr>
              <w:t xml:space="preserve">F</w:t>
            </w:r>
          </w:p>
        </w:tc>
        <w:tc>
          <w:tcPr>
            <w:tcBorders>
              <w:left w:color="000000" w:space="0" w:sz="12" w:val="single"/>
            </w:tcBorders>
          </w:tcPr>
          <w:p w:rsidR="00000000" w:rsidDel="00000000" w:rsidP="00000000" w:rsidRDefault="00000000" w:rsidRPr="00000000" w14:paraId="000000B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B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B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B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C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5">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C6">
            <w:pPr>
              <w:jc w:val="center"/>
              <w:rPr>
                <w:rFonts w:ascii="Calibri" w:cs="Calibri" w:eastAsia="Calibri" w:hAnsi="Calibri"/>
                <w:b w:val="1"/>
              </w:rPr>
            </w:pPr>
            <w:r w:rsidDel="00000000" w:rsidR="00000000" w:rsidRPr="00000000">
              <w:rPr>
                <w:rFonts w:ascii="Calibri" w:cs="Calibri" w:eastAsia="Calibri" w:hAnsi="Calibri"/>
                <w:b w:val="1"/>
                <w:rtl w:val="0"/>
              </w:rPr>
              <w:t xml:space="preserve">He</w:t>
            </w:r>
          </w:p>
        </w:tc>
        <w:tc>
          <w:tcPr>
            <w:tcBorders>
              <w:left w:color="000000" w:space="0" w:sz="12" w:val="single"/>
            </w:tcBorders>
          </w:tcPr>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C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C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C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C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C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C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0">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D1">
            <w:pPr>
              <w:jc w:val="center"/>
              <w:rPr>
                <w:rFonts w:ascii="Calibri" w:cs="Calibri" w:eastAsia="Calibri" w:hAnsi="Calibri"/>
                <w:b w:val="1"/>
              </w:rPr>
            </w:pPr>
            <w:r w:rsidDel="00000000" w:rsidR="00000000" w:rsidRPr="00000000">
              <w:rPr>
                <w:rFonts w:ascii="Calibri" w:cs="Calibri" w:eastAsia="Calibri" w:hAnsi="Calibri"/>
                <w:b w:val="1"/>
                <w:rtl w:val="0"/>
              </w:rPr>
              <w:t xml:space="preserve">Se</w:t>
            </w:r>
          </w:p>
        </w:tc>
        <w:tc>
          <w:tcPr>
            <w:tcBorders>
              <w:left w:color="000000" w:space="0" w:sz="12" w:val="single"/>
            </w:tcBorders>
          </w:tcPr>
          <w:p w:rsidR="00000000" w:rsidDel="00000000" w:rsidP="00000000" w:rsidRDefault="00000000" w:rsidRPr="00000000" w14:paraId="000000D2">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D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D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D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D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D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D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B">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DC">
            <w:pPr>
              <w:jc w:val="center"/>
              <w:rPr>
                <w:rFonts w:ascii="Calibri" w:cs="Calibri" w:eastAsia="Calibri" w:hAnsi="Calibri"/>
                <w:b w:val="1"/>
              </w:rPr>
            </w:pPr>
            <w:r w:rsidDel="00000000" w:rsidR="00000000" w:rsidRPr="00000000">
              <w:rPr>
                <w:rFonts w:ascii="Calibri" w:cs="Calibri" w:eastAsia="Calibri" w:hAnsi="Calibri"/>
                <w:b w:val="1"/>
                <w:rtl w:val="0"/>
              </w:rPr>
              <w:t xml:space="preserve">Zn</w:t>
            </w:r>
          </w:p>
        </w:tc>
        <w:tc>
          <w:tcPr>
            <w:tcBorders>
              <w:left w:color="000000" w:space="0" w:sz="12" w:val="single"/>
            </w:tcBorders>
          </w:tcPr>
          <w:p w:rsidR="00000000" w:rsidDel="00000000" w:rsidP="00000000" w:rsidRDefault="00000000" w:rsidRPr="00000000" w14:paraId="000000DD">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D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D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0E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E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E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0E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0E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0E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0E6">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0E7">
            <w:pPr>
              <w:jc w:val="center"/>
              <w:rPr>
                <w:rFonts w:ascii="Calibri" w:cs="Calibri" w:eastAsia="Calibri" w:hAnsi="Calibri"/>
                <w:b w:val="1"/>
              </w:rPr>
            </w:pPr>
            <w:r w:rsidDel="00000000" w:rsidR="00000000" w:rsidRPr="00000000">
              <w:rPr>
                <w:rFonts w:ascii="Calibri" w:cs="Calibri" w:eastAsia="Calibri" w:hAnsi="Calibri"/>
                <w:b w:val="1"/>
                <w:rtl w:val="0"/>
              </w:rPr>
              <w:t xml:space="preserve">Ra</w:t>
            </w:r>
          </w:p>
        </w:tc>
        <w:tc>
          <w:tcPr>
            <w:tcBorders>
              <w:left w:color="000000" w:space="0" w:sz="12" w:val="single"/>
              <w:bottom w:color="000000" w:space="0" w:sz="12" w:val="single"/>
            </w:tcBorders>
          </w:tcPr>
          <w:p w:rsidR="00000000" w:rsidDel="00000000" w:rsidP="00000000" w:rsidRDefault="00000000" w:rsidRPr="00000000" w14:paraId="000000E8">
            <w:pPr>
              <w:jc w:val="center"/>
              <w:rPr>
                <w:rFonts w:ascii="Calibri" w:cs="Calibri" w:eastAsia="Calibri" w:hAnsi="Calibri"/>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0E9">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0EA">
            <w:pPr>
              <w:jc w:val="center"/>
              <w:rPr>
                <w:rFonts w:ascii="Calibri" w:cs="Calibri" w:eastAsia="Calibri" w:hAnsi="Calibri"/>
                <w:highlight w:val="yellow"/>
              </w:rPr>
            </w:pPr>
            <w:r w:rsidDel="00000000" w:rsidR="00000000" w:rsidRPr="00000000">
              <w:rPr>
                <w:rtl w:val="0"/>
              </w:rPr>
            </w:r>
          </w:p>
        </w:tc>
        <w:tc>
          <w:tcPr>
            <w:tcBorders>
              <w:left w:color="000000" w:space="0" w:sz="12" w:val="single"/>
              <w:bottom w:color="000000" w:space="0" w:sz="12" w:val="single"/>
            </w:tcBorders>
            <w:shd w:fill="d9d9d9" w:val="clear"/>
          </w:tcPr>
          <w:p w:rsidR="00000000" w:rsidDel="00000000" w:rsidP="00000000" w:rsidRDefault="00000000" w:rsidRPr="00000000" w14:paraId="000000EB">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0EC">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0ED">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0EE">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shd w:fill="d9d9d9" w:val="clear"/>
          </w:tcPr>
          <w:p w:rsidR="00000000" w:rsidDel="00000000" w:rsidP="00000000" w:rsidRDefault="00000000" w:rsidRPr="00000000" w14:paraId="000000EF">
            <w:pPr>
              <w:jc w:val="center"/>
              <w:rPr>
                <w:rFonts w:ascii="Calibri" w:cs="Calibri" w:eastAsia="Calibri" w:hAnsi="Calibri"/>
                <w:highlight w:val="yellow"/>
              </w:rPr>
            </w:pPr>
            <w:r w:rsidDel="00000000" w:rsidR="00000000" w:rsidRPr="00000000">
              <w:rPr>
                <w:rtl w:val="0"/>
              </w:rPr>
            </w:r>
          </w:p>
        </w:tc>
        <w:tc>
          <w:tcPr>
            <w:tcBorders>
              <w:left w:color="000000" w:space="0" w:sz="12" w:val="single"/>
              <w:bottom w:color="000000" w:space="0" w:sz="12" w:val="single"/>
            </w:tcBorders>
          </w:tcPr>
          <w:p w:rsidR="00000000" w:rsidDel="00000000" w:rsidP="00000000" w:rsidRDefault="00000000" w:rsidRPr="00000000" w14:paraId="000000F0">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0F1">
            <w:pPr>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0F2">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3">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4">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6">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7">
      <w:pPr>
        <w:tabs>
          <w:tab w:val="left" w:pos="720"/>
        </w:tabs>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8">
      <w:pPr>
        <w:tabs>
          <w:tab w:val="left" w:pos="720"/>
        </w:tabs>
        <w:ind w:left="360" w:hanging="360"/>
        <w:rPr>
          <w:rFonts w:ascii="Calibri" w:cs="Calibri" w:eastAsia="Calibri" w:hAnsi="Calibri"/>
        </w:rPr>
      </w:pPr>
      <w:r w:rsidDel="00000000" w:rsidR="00000000" w:rsidRPr="00000000">
        <w:rPr>
          <w:rFonts w:ascii="Calibri" w:cs="Calibri" w:eastAsia="Calibri" w:hAnsi="Calibri"/>
          <w:rtl w:val="0"/>
        </w:rPr>
        <w:t xml:space="preserve">4. Write in the space, “metals”, “metalloids”, or “nonmetals” to indicate which type of element.</w:t>
      </w:r>
    </w:p>
    <w:tbl>
      <w:tblPr>
        <w:tblStyle w:val="Table2"/>
        <w:tblW w:w="8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3825"/>
        <w:gridCol w:w="4435"/>
        <w:tblGridChange w:id="0">
          <w:tblGrid>
            <w:gridCol w:w="600"/>
            <w:gridCol w:w="3825"/>
            <w:gridCol w:w="4435"/>
          </w:tblGrid>
        </w:tblGridChange>
      </w:tblGrid>
      <w:tr>
        <w:trPr>
          <w:cantSplit w:val="0"/>
          <w:tblHeader w:val="0"/>
        </w:trPr>
        <w:tc>
          <w:tcPr>
            <w:shd w:fill="auto" w:val="clear"/>
            <w:vAlign w:val="center"/>
          </w:tcPr>
          <w:p w:rsidR="00000000" w:rsidDel="00000000" w:rsidP="00000000" w:rsidRDefault="00000000" w:rsidRPr="00000000" w14:paraId="000000F9">
            <w:pPr>
              <w:numPr>
                <w:ilvl w:val="0"/>
                <w:numId w:val="2"/>
              </w:numPr>
              <w:tabs>
                <w:tab w:val="left" w:pos="360"/>
              </w:tabs>
              <w:spacing w:line="276" w:lineRule="auto"/>
              <w:ind w:left="360" w:hanging="360"/>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A">
            <w:pPr>
              <w:tabs>
                <w:tab w:val="left" w:pos="22"/>
              </w:tabs>
              <w:ind w:left="22" w:firstLine="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0FB">
            <w:pPr>
              <w:tabs>
                <w:tab w:val="left" w:pos="22"/>
              </w:tabs>
              <w:ind w:left="22" w:firstLine="0"/>
              <w:rPr>
                <w:rFonts w:ascii="Calibri" w:cs="Calibri" w:eastAsia="Calibri" w:hAnsi="Calibri"/>
              </w:rPr>
            </w:pPr>
            <w:r w:rsidDel="00000000" w:rsidR="00000000" w:rsidRPr="00000000">
              <w:rPr>
                <w:rFonts w:ascii="Calibri" w:cs="Calibri" w:eastAsia="Calibri" w:hAnsi="Calibri"/>
                <w:rtl w:val="0"/>
              </w:rPr>
              <w:t xml:space="preserve">Located on the left side of the P.T.</w:t>
            </w:r>
          </w:p>
        </w:tc>
      </w:tr>
      <w:tr>
        <w:trPr>
          <w:cantSplit w:val="0"/>
          <w:tblHeader w:val="0"/>
        </w:trPr>
        <w:tc>
          <w:tcPr>
            <w:shd w:fill="auto" w:val="clear"/>
            <w:vAlign w:val="center"/>
          </w:tcPr>
          <w:p w:rsidR="00000000" w:rsidDel="00000000" w:rsidP="00000000" w:rsidRDefault="00000000" w:rsidRPr="00000000" w14:paraId="000000FC">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b.</w:t>
            </w:r>
          </w:p>
        </w:tc>
        <w:tc>
          <w:tcPr>
            <w:shd w:fill="auto" w:val="clear"/>
            <w:vAlign w:val="center"/>
          </w:tcPr>
          <w:p w:rsidR="00000000" w:rsidDel="00000000" w:rsidP="00000000" w:rsidRDefault="00000000" w:rsidRPr="00000000" w14:paraId="000000FD">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0FE">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Located on the right side of the P.T.</w:t>
            </w:r>
          </w:p>
        </w:tc>
      </w:tr>
      <w:tr>
        <w:trPr>
          <w:cantSplit w:val="0"/>
          <w:tblHeader w:val="0"/>
        </w:trPr>
        <w:tc>
          <w:tcPr>
            <w:shd w:fill="auto" w:val="clear"/>
            <w:vAlign w:val="center"/>
          </w:tcPr>
          <w:p w:rsidR="00000000" w:rsidDel="00000000" w:rsidP="00000000" w:rsidRDefault="00000000" w:rsidRPr="00000000" w14:paraId="000000FF">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c.</w:t>
            </w:r>
          </w:p>
        </w:tc>
        <w:tc>
          <w:tcPr>
            <w:shd w:fill="auto" w:val="clear"/>
            <w:vAlign w:val="center"/>
          </w:tcPr>
          <w:p w:rsidR="00000000" w:rsidDel="00000000" w:rsidP="00000000" w:rsidRDefault="00000000" w:rsidRPr="00000000" w14:paraId="00000100">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101">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Solids are brittle</w:t>
            </w:r>
          </w:p>
        </w:tc>
      </w:tr>
      <w:tr>
        <w:trPr>
          <w:cantSplit w:val="0"/>
          <w:tblHeader w:val="0"/>
        </w:trPr>
        <w:tc>
          <w:tcPr>
            <w:shd w:fill="auto" w:val="clear"/>
            <w:vAlign w:val="center"/>
          </w:tcPr>
          <w:p w:rsidR="00000000" w:rsidDel="00000000" w:rsidP="00000000" w:rsidRDefault="00000000" w:rsidRPr="00000000" w14:paraId="00000102">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d.</w:t>
            </w:r>
          </w:p>
        </w:tc>
        <w:tc>
          <w:tcPr>
            <w:shd w:fill="auto" w:val="clear"/>
            <w:vAlign w:val="center"/>
          </w:tcPr>
          <w:p w:rsidR="00000000" w:rsidDel="00000000" w:rsidP="00000000" w:rsidRDefault="00000000" w:rsidRPr="00000000" w14:paraId="00000103">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04">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Majority of the elements</w:t>
            </w:r>
          </w:p>
        </w:tc>
      </w:tr>
      <w:tr>
        <w:trPr>
          <w:cantSplit w:val="0"/>
          <w:tblHeader w:val="0"/>
        </w:trPr>
        <w:tc>
          <w:tcPr>
            <w:shd w:fill="auto" w:val="clear"/>
            <w:vAlign w:val="center"/>
          </w:tcPr>
          <w:p w:rsidR="00000000" w:rsidDel="00000000" w:rsidP="00000000" w:rsidRDefault="00000000" w:rsidRPr="00000000" w14:paraId="00000105">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e.</w:t>
            </w:r>
          </w:p>
        </w:tc>
        <w:tc>
          <w:tcPr>
            <w:shd w:fill="auto" w:val="clear"/>
            <w:vAlign w:val="center"/>
          </w:tcPr>
          <w:p w:rsidR="00000000" w:rsidDel="00000000" w:rsidP="00000000" w:rsidRDefault="00000000" w:rsidRPr="00000000" w14:paraId="00000106">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07">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Gain electrons to form negative ions</w:t>
            </w:r>
          </w:p>
        </w:tc>
      </w:tr>
      <w:tr>
        <w:trPr>
          <w:cantSplit w:val="0"/>
          <w:tblHeader w:val="0"/>
        </w:trPr>
        <w:tc>
          <w:tcPr>
            <w:shd w:fill="auto" w:val="clear"/>
            <w:vAlign w:val="center"/>
          </w:tcPr>
          <w:p w:rsidR="00000000" w:rsidDel="00000000" w:rsidP="00000000" w:rsidRDefault="00000000" w:rsidRPr="00000000" w14:paraId="00000108">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f.</w:t>
            </w:r>
          </w:p>
        </w:tc>
        <w:tc>
          <w:tcPr>
            <w:shd w:fill="auto" w:val="clear"/>
            <w:vAlign w:val="center"/>
          </w:tcPr>
          <w:p w:rsidR="00000000" w:rsidDel="00000000" w:rsidP="00000000" w:rsidRDefault="00000000" w:rsidRPr="00000000" w14:paraId="00000109">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0A">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Located along the “staircase”</w:t>
            </w:r>
          </w:p>
        </w:tc>
      </w:tr>
      <w:tr>
        <w:trPr>
          <w:cantSplit w:val="0"/>
          <w:tblHeader w:val="0"/>
        </w:trPr>
        <w:tc>
          <w:tcPr>
            <w:shd w:fill="auto" w:val="clear"/>
            <w:vAlign w:val="center"/>
          </w:tcPr>
          <w:p w:rsidR="00000000" w:rsidDel="00000000" w:rsidP="00000000" w:rsidRDefault="00000000" w:rsidRPr="00000000" w14:paraId="0000010B">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g.</w:t>
            </w:r>
          </w:p>
        </w:tc>
        <w:tc>
          <w:tcPr>
            <w:shd w:fill="auto" w:val="clear"/>
            <w:vAlign w:val="center"/>
          </w:tcPr>
          <w:p w:rsidR="00000000" w:rsidDel="00000000" w:rsidP="00000000" w:rsidRDefault="00000000" w:rsidRPr="00000000" w14:paraId="0000010C">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0D">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Have luster</w:t>
            </w:r>
          </w:p>
        </w:tc>
      </w:tr>
      <w:tr>
        <w:trPr>
          <w:cantSplit w:val="0"/>
          <w:tblHeader w:val="0"/>
        </w:trPr>
        <w:tc>
          <w:tcPr>
            <w:shd w:fill="auto" w:val="clear"/>
            <w:vAlign w:val="center"/>
          </w:tcPr>
          <w:p w:rsidR="00000000" w:rsidDel="00000000" w:rsidP="00000000" w:rsidRDefault="00000000" w:rsidRPr="00000000" w14:paraId="0000010E">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h.</w:t>
            </w:r>
          </w:p>
        </w:tc>
        <w:tc>
          <w:tcPr>
            <w:shd w:fill="auto" w:val="clear"/>
            <w:vAlign w:val="center"/>
          </w:tcPr>
          <w:p w:rsidR="00000000" w:rsidDel="00000000" w:rsidP="00000000" w:rsidRDefault="00000000" w:rsidRPr="00000000" w14:paraId="0000010F">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10">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Malleable</w:t>
            </w:r>
          </w:p>
        </w:tc>
      </w:tr>
      <w:tr>
        <w:trPr>
          <w:cantSplit w:val="0"/>
          <w:tblHeader w:val="0"/>
        </w:trPr>
        <w:tc>
          <w:tcPr>
            <w:shd w:fill="auto" w:val="clear"/>
            <w:vAlign w:val="center"/>
          </w:tcPr>
          <w:p w:rsidR="00000000" w:rsidDel="00000000" w:rsidP="00000000" w:rsidRDefault="00000000" w:rsidRPr="00000000" w14:paraId="00000111">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i.</w:t>
            </w:r>
          </w:p>
        </w:tc>
        <w:tc>
          <w:tcPr>
            <w:shd w:fill="auto" w:val="clear"/>
            <w:vAlign w:val="center"/>
          </w:tcPr>
          <w:p w:rsidR="00000000" w:rsidDel="00000000" w:rsidP="00000000" w:rsidRDefault="00000000" w:rsidRPr="00000000" w14:paraId="00000112">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13">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Lose electrons to form positive ions</w:t>
            </w:r>
          </w:p>
        </w:tc>
      </w:tr>
      <w:tr>
        <w:trPr>
          <w:cantSplit w:val="0"/>
          <w:tblHeader w:val="0"/>
        </w:trPr>
        <w:tc>
          <w:tcPr>
            <w:shd w:fill="auto" w:val="clear"/>
            <w:vAlign w:val="center"/>
          </w:tcPr>
          <w:p w:rsidR="00000000" w:rsidDel="00000000" w:rsidP="00000000" w:rsidRDefault="00000000" w:rsidRPr="00000000" w14:paraId="00000114">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j.</w:t>
            </w:r>
          </w:p>
        </w:tc>
        <w:tc>
          <w:tcPr>
            <w:shd w:fill="auto" w:val="clear"/>
            <w:vAlign w:val="center"/>
          </w:tcPr>
          <w:p w:rsidR="00000000" w:rsidDel="00000000" w:rsidP="00000000" w:rsidRDefault="00000000" w:rsidRPr="00000000" w14:paraId="00000115">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16">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Ductile</w:t>
            </w:r>
          </w:p>
        </w:tc>
      </w:tr>
      <w:tr>
        <w:trPr>
          <w:cantSplit w:val="0"/>
          <w:tblHeader w:val="0"/>
        </w:trPr>
        <w:tc>
          <w:tcPr>
            <w:shd w:fill="auto" w:val="clear"/>
            <w:vAlign w:val="center"/>
          </w:tcPr>
          <w:p w:rsidR="00000000" w:rsidDel="00000000" w:rsidP="00000000" w:rsidRDefault="00000000" w:rsidRPr="00000000" w14:paraId="00000117">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k.</w:t>
            </w:r>
          </w:p>
        </w:tc>
        <w:tc>
          <w:tcPr>
            <w:shd w:fill="auto" w:val="clear"/>
            <w:vAlign w:val="center"/>
          </w:tcPr>
          <w:p w:rsidR="00000000" w:rsidDel="00000000" w:rsidP="00000000" w:rsidRDefault="00000000" w:rsidRPr="00000000" w14:paraId="00000118">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19">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Excellent conductors of heat &amp; electricity</w:t>
            </w:r>
          </w:p>
        </w:tc>
      </w:tr>
      <w:tr>
        <w:trPr>
          <w:cantSplit w:val="0"/>
          <w:tblHeader w:val="0"/>
        </w:trPr>
        <w:tc>
          <w:tcPr>
            <w:shd w:fill="auto" w:val="clear"/>
            <w:vAlign w:val="center"/>
          </w:tcPr>
          <w:p w:rsidR="00000000" w:rsidDel="00000000" w:rsidP="00000000" w:rsidRDefault="00000000" w:rsidRPr="00000000" w14:paraId="0000011A">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l.</w:t>
            </w:r>
          </w:p>
        </w:tc>
        <w:tc>
          <w:tcPr>
            <w:shd w:fill="auto" w:val="clear"/>
            <w:vAlign w:val="center"/>
          </w:tcPr>
          <w:p w:rsidR="00000000" w:rsidDel="00000000" w:rsidP="00000000" w:rsidRDefault="00000000" w:rsidRPr="00000000" w14:paraId="0000011B">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11C">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Poor electrical &amp; heat conductors</w:t>
            </w:r>
          </w:p>
        </w:tc>
      </w:tr>
      <w:tr>
        <w:trPr>
          <w:cantSplit w:val="0"/>
          <w:tblHeader w:val="0"/>
        </w:trPr>
        <w:tc>
          <w:tcPr>
            <w:shd w:fill="auto" w:val="clear"/>
            <w:vAlign w:val="center"/>
          </w:tcPr>
          <w:p w:rsidR="00000000" w:rsidDel="00000000" w:rsidP="00000000" w:rsidRDefault="00000000" w:rsidRPr="00000000" w14:paraId="0000011D">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11E">
            <w:pPr>
              <w:tabs>
                <w:tab w:val="left" w:pos="360"/>
              </w:tabs>
              <w:ind w:left="0" w:firstLine="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1F">
            <w:pPr>
              <w:tabs>
                <w:tab w:val="left" w:pos="360"/>
              </w:tabs>
              <w:ind w:left="0" w:firstLine="0"/>
              <w:rPr>
                <w:rFonts w:ascii="Calibri" w:cs="Calibri" w:eastAsia="Calibri" w:hAnsi="Calibri"/>
              </w:rPr>
            </w:pPr>
            <w:r w:rsidDel="00000000" w:rsidR="00000000" w:rsidRPr="00000000">
              <w:rPr>
                <w:rFonts w:ascii="Calibri" w:cs="Calibri" w:eastAsia="Calibri" w:hAnsi="Calibri"/>
                <w:rtl w:val="0"/>
              </w:rPr>
              <w:t xml:space="preserve">Low electronegativity values</w:t>
            </w:r>
          </w:p>
        </w:tc>
      </w:tr>
      <w:tr>
        <w:trPr>
          <w:cantSplit w:val="0"/>
          <w:tblHeader w:val="0"/>
        </w:trPr>
        <w:tc>
          <w:tcPr>
            <w:shd w:fill="auto" w:val="clear"/>
            <w:vAlign w:val="center"/>
          </w:tcPr>
          <w:p w:rsidR="00000000" w:rsidDel="00000000" w:rsidP="00000000" w:rsidRDefault="00000000" w:rsidRPr="00000000" w14:paraId="00000120">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n.</w:t>
            </w:r>
          </w:p>
        </w:tc>
        <w:tc>
          <w:tcPr>
            <w:shd w:fill="auto" w:val="clear"/>
            <w:vAlign w:val="center"/>
          </w:tcPr>
          <w:p w:rsidR="00000000" w:rsidDel="00000000" w:rsidP="00000000" w:rsidRDefault="00000000" w:rsidRPr="00000000" w14:paraId="00000121">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122">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Low ionization energy </w:t>
            </w:r>
          </w:p>
        </w:tc>
      </w:tr>
      <w:tr>
        <w:trPr>
          <w:cantSplit w:val="0"/>
          <w:tblHeader w:val="0"/>
        </w:trPr>
        <w:tc>
          <w:tcPr>
            <w:shd w:fill="auto" w:val="clear"/>
            <w:vAlign w:val="center"/>
          </w:tcPr>
          <w:p w:rsidR="00000000" w:rsidDel="00000000" w:rsidP="00000000" w:rsidRDefault="00000000" w:rsidRPr="00000000" w14:paraId="00000123">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o.</w:t>
            </w:r>
          </w:p>
        </w:tc>
        <w:tc>
          <w:tcPr>
            <w:shd w:fill="auto" w:val="clear"/>
            <w:vAlign w:val="center"/>
          </w:tcPr>
          <w:p w:rsidR="00000000" w:rsidDel="00000000" w:rsidP="00000000" w:rsidRDefault="00000000" w:rsidRPr="00000000" w14:paraId="00000124">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125">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High ionization energy</w:t>
            </w:r>
          </w:p>
        </w:tc>
      </w:tr>
      <w:tr>
        <w:trPr>
          <w:cantSplit w:val="0"/>
          <w:tblHeader w:val="0"/>
        </w:trPr>
        <w:tc>
          <w:tcPr>
            <w:shd w:fill="auto" w:val="clear"/>
            <w:vAlign w:val="center"/>
          </w:tcPr>
          <w:p w:rsidR="00000000" w:rsidDel="00000000" w:rsidP="00000000" w:rsidRDefault="00000000" w:rsidRPr="00000000" w14:paraId="00000126">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p.</w:t>
            </w:r>
          </w:p>
        </w:tc>
        <w:tc>
          <w:tcPr>
            <w:shd w:fill="auto" w:val="clear"/>
            <w:vAlign w:val="center"/>
          </w:tcPr>
          <w:p w:rsidR="00000000" w:rsidDel="00000000" w:rsidP="00000000" w:rsidRDefault="00000000" w:rsidRPr="00000000" w14:paraId="00000127">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128">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High electronegativity values</w:t>
            </w:r>
          </w:p>
        </w:tc>
      </w:tr>
      <w:tr>
        <w:trPr>
          <w:cantSplit w:val="0"/>
          <w:tblHeader w:val="0"/>
        </w:trPr>
        <w:tc>
          <w:tcPr>
            <w:shd w:fill="auto" w:val="clear"/>
            <w:vAlign w:val="center"/>
          </w:tcPr>
          <w:p w:rsidR="00000000" w:rsidDel="00000000" w:rsidP="00000000" w:rsidRDefault="00000000" w:rsidRPr="00000000" w14:paraId="00000129">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q.</w:t>
            </w:r>
          </w:p>
        </w:tc>
        <w:tc>
          <w:tcPr>
            <w:shd w:fill="auto" w:val="clear"/>
            <w:vAlign w:val="center"/>
          </w:tcPr>
          <w:p w:rsidR="00000000" w:rsidDel="00000000" w:rsidP="00000000" w:rsidRDefault="00000000" w:rsidRPr="00000000" w14:paraId="0000012A">
            <w:pPr>
              <w:tabs>
                <w:tab w:val="left" w:pos="360"/>
              </w:tabs>
              <w:ind w:left="360" w:hanging="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12B">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Ions are larger than their atoms</w:t>
            </w:r>
          </w:p>
        </w:tc>
      </w:tr>
      <w:tr>
        <w:trPr>
          <w:cantSplit w:val="0"/>
          <w:tblHeader w:val="0"/>
        </w:trPr>
        <w:tc>
          <w:tcPr>
            <w:shd w:fill="auto" w:val="clear"/>
            <w:vAlign w:val="center"/>
          </w:tcPr>
          <w:p w:rsidR="00000000" w:rsidDel="00000000" w:rsidP="00000000" w:rsidRDefault="00000000" w:rsidRPr="00000000" w14:paraId="0000012C">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r.</w:t>
            </w:r>
          </w:p>
        </w:tc>
        <w:tc>
          <w:tcPr>
            <w:shd w:fill="auto" w:val="clear"/>
            <w:vAlign w:val="center"/>
          </w:tcPr>
          <w:p w:rsidR="00000000" w:rsidDel="00000000" w:rsidP="00000000" w:rsidRDefault="00000000" w:rsidRPr="00000000" w14:paraId="0000012D">
            <w:pPr>
              <w:tabs>
                <w:tab w:val="left" w:pos="360"/>
              </w:tabs>
              <w:ind w:left="360" w:hanging="360"/>
              <w:rPr>
                <w:rFonts w:ascii="Calibri" w:cs="Calibri" w:eastAsia="Calibri" w:hAnsi="Calibri"/>
                <w:b w:val="1"/>
                <w:highlight w:val="yellow"/>
              </w:rPr>
            </w:pPr>
            <w:r w:rsidDel="00000000" w:rsidR="00000000" w:rsidRPr="00000000">
              <w:rPr>
                <w:rtl w:val="0"/>
              </w:rPr>
            </w:r>
          </w:p>
        </w:tc>
        <w:tc>
          <w:tcPr>
            <w:shd w:fill="auto" w:val="clear"/>
            <w:vAlign w:val="center"/>
          </w:tcPr>
          <w:p w:rsidR="00000000" w:rsidDel="00000000" w:rsidP="00000000" w:rsidRDefault="00000000" w:rsidRPr="00000000" w14:paraId="0000012E">
            <w:pPr>
              <w:tabs>
                <w:tab w:val="left" w:pos="360"/>
              </w:tabs>
              <w:ind w:left="360" w:hanging="360"/>
              <w:rPr>
                <w:rFonts w:ascii="Calibri" w:cs="Calibri" w:eastAsia="Calibri" w:hAnsi="Calibri"/>
              </w:rPr>
            </w:pPr>
            <w:r w:rsidDel="00000000" w:rsidR="00000000" w:rsidRPr="00000000">
              <w:rPr>
                <w:rFonts w:ascii="Calibri" w:cs="Calibri" w:eastAsia="Calibri" w:hAnsi="Calibri"/>
                <w:rtl w:val="0"/>
              </w:rPr>
              <w:t xml:space="preserve">Ions are smaller than their atoms</w:t>
            </w:r>
          </w:p>
        </w:tc>
      </w:tr>
    </w:tbl>
    <w:p w:rsidR="00000000" w:rsidDel="00000000" w:rsidP="00000000" w:rsidRDefault="00000000" w:rsidRPr="00000000" w14:paraId="0000012F">
      <w:pPr>
        <w:ind w:left="720" w:hanging="360"/>
        <w:rPr>
          <w:rFonts w:ascii="Calibri" w:cs="Calibri" w:eastAsia="Calibri" w:hAnsi="Calibri"/>
        </w:rPr>
      </w:pPr>
      <w:r w:rsidDel="00000000" w:rsidR="00000000" w:rsidRPr="00000000">
        <w:rPr>
          <w:rtl w:val="0"/>
        </w:rPr>
      </w:r>
    </w:p>
    <w:p w:rsidR="00000000" w:rsidDel="00000000" w:rsidP="00000000" w:rsidRDefault="00000000" w:rsidRPr="00000000" w14:paraId="00000130">
      <w:pPr>
        <w:ind w:left="360" w:hanging="360"/>
        <w:rPr>
          <w:rFonts w:ascii="Calibri" w:cs="Calibri" w:eastAsia="Calibri" w:hAnsi="Calibri"/>
        </w:rPr>
      </w:pPr>
      <w:r w:rsidDel="00000000" w:rsidR="00000000" w:rsidRPr="00000000">
        <w:rPr>
          <w:rFonts w:ascii="Calibri" w:cs="Calibri" w:eastAsia="Calibri" w:hAnsi="Calibri"/>
          <w:rtl w:val="0"/>
        </w:rPr>
        <w:t xml:space="preserve">5.  Check all the boxes which describe the element.</w:t>
      </w:r>
    </w:p>
    <w:p w:rsidR="00000000" w:rsidDel="00000000" w:rsidP="00000000" w:rsidRDefault="00000000" w:rsidRPr="00000000" w14:paraId="00000131">
      <w:pPr>
        <w:ind w:left="360" w:hanging="360"/>
        <w:rPr>
          <w:rFonts w:ascii="Calibri" w:cs="Calibri" w:eastAsia="Calibri" w:hAnsi="Calibri"/>
        </w:rPr>
      </w:pPr>
      <w:r w:rsidDel="00000000" w:rsidR="00000000" w:rsidRPr="00000000">
        <w:rPr>
          <w:rtl w:val="0"/>
        </w:rPr>
      </w:r>
    </w:p>
    <w:tbl>
      <w:tblPr>
        <w:tblStyle w:val="Table3"/>
        <w:tblW w:w="87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1080"/>
        <w:gridCol w:w="750"/>
        <w:gridCol w:w="1080"/>
        <w:gridCol w:w="660"/>
        <w:gridCol w:w="810"/>
        <w:gridCol w:w="645"/>
        <w:gridCol w:w="630"/>
        <w:gridCol w:w="585"/>
        <w:gridCol w:w="660"/>
        <w:gridCol w:w="630"/>
        <w:gridCol w:w="600"/>
        <w:tblGridChange w:id="0">
          <w:tblGrid>
            <w:gridCol w:w="585"/>
            <w:gridCol w:w="1080"/>
            <w:gridCol w:w="750"/>
            <w:gridCol w:w="1080"/>
            <w:gridCol w:w="660"/>
            <w:gridCol w:w="810"/>
            <w:gridCol w:w="645"/>
            <w:gridCol w:w="630"/>
            <w:gridCol w:w="585"/>
            <w:gridCol w:w="660"/>
            <w:gridCol w:w="630"/>
            <w:gridCol w:w="600"/>
          </w:tblGrid>
        </w:tblGridChange>
      </w:tblGrid>
      <w:tr>
        <w:trPr>
          <w:cantSplit w:val="0"/>
          <w:tblHeader w:val="0"/>
        </w:trPr>
        <w:tc>
          <w:tcPr>
            <w:vMerge w:val="restart"/>
            <w:tcBorders>
              <w:right w:color="000000" w:space="0" w:sz="12" w:val="single"/>
            </w:tcBorders>
            <w:vAlign w:val="center"/>
          </w:tcPr>
          <w:p w:rsidR="00000000" w:rsidDel="00000000" w:rsidP="00000000" w:rsidRDefault="00000000" w:rsidRPr="00000000" w14:paraId="00000132">
            <w:pPr>
              <w:jc w:val="center"/>
              <w:rPr>
                <w:rFonts w:ascii="Calibri" w:cs="Calibri" w:eastAsia="Calibri" w:hAnsi="Calibri"/>
                <w:b w:val="1"/>
              </w:rPr>
            </w:pPr>
            <w:r w:rsidDel="00000000" w:rsidR="00000000" w:rsidRPr="00000000">
              <w:rPr>
                <w:rtl w:val="0"/>
              </w:rPr>
            </w:r>
          </w:p>
        </w:tc>
        <w:tc>
          <w:tcPr>
            <w:gridSpan w:val="5"/>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3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Physical Properties</w:t>
            </w:r>
          </w:p>
        </w:tc>
        <w:tc>
          <w:tcPr>
            <w:gridSpan w:val="6"/>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14:paraId="0000013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Chemical Properties</w:t>
            </w:r>
          </w:p>
        </w:tc>
      </w:tr>
      <w:tr>
        <w:trPr>
          <w:cantSplit w:val="0"/>
          <w:tblHeader w:val="0"/>
        </w:trPr>
        <w:tc>
          <w:tcPr>
            <w:vMerge w:val="continue"/>
            <w:tcBorders>
              <w:right w:color="000000" w:space="0" w:sz="12" w:val="single"/>
            </w:tcBorders>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restart"/>
            <w:tcBorders>
              <w:top w:color="000000" w:space="0" w:sz="12" w:val="single"/>
              <w:left w:color="000000" w:space="0" w:sz="12" w:val="single"/>
            </w:tcBorders>
            <w:vAlign w:val="center"/>
          </w:tcPr>
          <w:p w:rsidR="00000000" w:rsidDel="00000000" w:rsidP="00000000" w:rsidRDefault="00000000" w:rsidRPr="00000000" w14:paraId="0000013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State at STP</w:t>
            </w:r>
          </w:p>
          <w:p w:rsidR="00000000" w:rsidDel="00000000" w:rsidP="00000000" w:rsidRDefault="00000000" w:rsidRPr="00000000" w14:paraId="00000140">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 l, or g)</w:t>
            </w:r>
          </w:p>
        </w:tc>
        <w:tc>
          <w:tcPr>
            <w:vMerge w:val="restart"/>
            <w:tcBorders>
              <w:top w:color="000000" w:space="0" w:sz="12" w:val="single"/>
            </w:tcBorders>
            <w:vAlign w:val="center"/>
          </w:tcPr>
          <w:p w:rsidR="00000000" w:rsidDel="00000000" w:rsidP="00000000" w:rsidRDefault="00000000" w:rsidRPr="00000000" w14:paraId="00000141">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Brittle</w:t>
            </w:r>
          </w:p>
        </w:tc>
        <w:tc>
          <w:tcPr>
            <w:vMerge w:val="restart"/>
            <w:tcBorders>
              <w:top w:color="000000" w:space="0" w:sz="12" w:val="single"/>
              <w:right w:color="000000" w:space="0" w:sz="12" w:val="single"/>
            </w:tcBorders>
            <w:vAlign w:val="center"/>
          </w:tcPr>
          <w:p w:rsidR="00000000" w:rsidDel="00000000" w:rsidP="00000000" w:rsidRDefault="00000000" w:rsidRPr="00000000" w14:paraId="0000014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Malleable</w:t>
            </w:r>
          </w:p>
          <w:p w:rsidR="00000000" w:rsidDel="00000000" w:rsidP="00000000" w:rsidRDefault="00000000" w:rsidRPr="00000000" w14:paraId="0000014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/ductile</w:t>
            </w:r>
          </w:p>
        </w:tc>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44">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Conductor</w:t>
            </w:r>
          </w:p>
          <w:p w:rsidR="00000000" w:rsidDel="00000000" w:rsidP="00000000" w:rsidRDefault="00000000" w:rsidRPr="00000000" w14:paraId="00000145">
            <w:pPr>
              <w:jc w:val="center"/>
              <w:rPr>
                <w:rFonts w:ascii="Calibri" w:cs="Calibri" w:eastAsia="Calibri" w:hAnsi="Calibri"/>
                <w:b w:val="1"/>
                <w:sz w:val="18"/>
                <w:szCs w:val="18"/>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14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Ionization</w:t>
            </w:r>
          </w:p>
          <w:p w:rsidR="00000000" w:rsidDel="00000000" w:rsidP="00000000" w:rsidRDefault="00000000" w:rsidRPr="00000000" w14:paraId="0000014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energy</w:t>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14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Electro-</w:t>
            </w:r>
          </w:p>
          <w:p w:rsidR="00000000" w:rsidDel="00000000" w:rsidP="00000000" w:rsidRDefault="00000000" w:rsidRPr="00000000" w14:paraId="0000014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negativity</w:t>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14D">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Electrons</w:t>
            </w:r>
          </w:p>
        </w:tc>
      </w:tr>
      <w:tr>
        <w:trPr>
          <w:cantSplit w:val="0"/>
          <w:tblHeader w:val="0"/>
        </w:trPr>
        <w:tc>
          <w:tcPr>
            <w:vMerge w:val="continue"/>
            <w:tcBorders>
              <w:right w:color="000000" w:space="0" w:sz="12" w:val="single"/>
            </w:tcBorders>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left w:color="000000" w:space="0" w:sz="12" w:val="single"/>
            </w:tcBorders>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right w:color="000000" w:space="0" w:sz="12" w:val="single"/>
            </w:tcBorders>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18"/>
                <w:szCs w:val="18"/>
              </w:rPr>
            </w:pPr>
            <w:r w:rsidDel="00000000" w:rsidR="00000000" w:rsidRPr="00000000">
              <w:rPr>
                <w:rtl w:val="0"/>
              </w:rPr>
            </w:r>
          </w:p>
        </w:tc>
        <w:tc>
          <w:tcPr>
            <w:tcBorders>
              <w:top w:color="000000" w:space="0" w:sz="12" w:val="single"/>
              <w:left w:color="000000" w:space="0" w:sz="12" w:val="single"/>
              <w:right w:color="000000" w:space="0" w:sz="4" w:val="single"/>
            </w:tcBorders>
            <w:shd w:fill="auto" w:val="clear"/>
          </w:tcPr>
          <w:p w:rsidR="00000000" w:rsidDel="00000000" w:rsidP="00000000" w:rsidRDefault="00000000" w:rsidRPr="00000000" w14:paraId="0000015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Good</w:t>
            </w:r>
          </w:p>
        </w:tc>
        <w:tc>
          <w:tcPr>
            <w:tcBorders>
              <w:top w:color="000000" w:space="0" w:sz="12" w:val="single"/>
              <w:left w:color="000000" w:space="0" w:sz="4" w:val="single"/>
              <w:right w:color="000000" w:space="0" w:sz="12" w:val="single"/>
            </w:tcBorders>
          </w:tcPr>
          <w:p w:rsidR="00000000" w:rsidDel="00000000" w:rsidP="00000000" w:rsidRDefault="00000000" w:rsidRPr="00000000" w14:paraId="0000015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Poor</w:t>
            </w:r>
          </w:p>
        </w:tc>
        <w:tc>
          <w:tcPr>
            <w:tcBorders>
              <w:top w:color="000000" w:space="0" w:sz="12" w:val="single"/>
              <w:left w:color="000000" w:space="0" w:sz="12" w:val="single"/>
            </w:tcBorders>
            <w:shd w:fill="d9d9d9" w:val="clear"/>
          </w:tcPr>
          <w:p w:rsidR="00000000" w:rsidDel="00000000" w:rsidP="00000000" w:rsidRDefault="00000000" w:rsidRPr="00000000" w14:paraId="0000015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Low</w:t>
            </w:r>
          </w:p>
        </w:tc>
        <w:tc>
          <w:tcPr>
            <w:tcBorders>
              <w:top w:color="000000" w:space="0" w:sz="12" w:val="single"/>
              <w:right w:color="000000" w:space="0" w:sz="12" w:val="single"/>
            </w:tcBorders>
            <w:shd w:fill="d9d9d9" w:val="clear"/>
          </w:tcPr>
          <w:p w:rsidR="00000000" w:rsidDel="00000000" w:rsidP="00000000" w:rsidRDefault="00000000" w:rsidRPr="00000000" w14:paraId="0000015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w:t>
            </w:r>
          </w:p>
        </w:tc>
        <w:tc>
          <w:tcPr>
            <w:tcBorders>
              <w:top w:color="000000" w:space="0" w:sz="12" w:val="single"/>
              <w:left w:color="000000" w:space="0" w:sz="12" w:val="single"/>
            </w:tcBorders>
            <w:shd w:fill="d9d9d9" w:val="clear"/>
          </w:tcPr>
          <w:p w:rsidR="00000000" w:rsidDel="00000000" w:rsidP="00000000" w:rsidRDefault="00000000" w:rsidRPr="00000000" w14:paraId="0000015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Low</w:t>
            </w:r>
          </w:p>
        </w:tc>
        <w:tc>
          <w:tcPr>
            <w:tcBorders>
              <w:top w:color="000000" w:space="0" w:sz="12" w:val="single"/>
              <w:right w:color="000000" w:space="0" w:sz="12" w:val="single"/>
            </w:tcBorders>
            <w:shd w:fill="d9d9d9" w:val="clear"/>
          </w:tcPr>
          <w:p w:rsidR="00000000" w:rsidDel="00000000" w:rsidP="00000000" w:rsidRDefault="00000000" w:rsidRPr="00000000" w14:paraId="0000015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w:t>
            </w:r>
          </w:p>
        </w:tc>
        <w:tc>
          <w:tcPr>
            <w:tcBorders>
              <w:top w:color="000000" w:space="0" w:sz="12" w:val="single"/>
              <w:left w:color="000000" w:space="0" w:sz="12" w:val="single"/>
            </w:tcBorders>
            <w:shd w:fill="d9d9d9" w:val="clear"/>
          </w:tcPr>
          <w:p w:rsidR="00000000" w:rsidDel="00000000" w:rsidP="00000000" w:rsidRDefault="00000000" w:rsidRPr="00000000" w14:paraId="0000015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Lose</w:t>
            </w:r>
          </w:p>
        </w:tc>
        <w:tc>
          <w:tcPr>
            <w:tcBorders>
              <w:top w:color="000000" w:space="0" w:sz="12" w:val="single"/>
              <w:right w:color="000000" w:space="0" w:sz="12" w:val="single"/>
            </w:tcBorders>
            <w:shd w:fill="d9d9d9" w:val="clear"/>
          </w:tcPr>
          <w:p w:rsidR="00000000" w:rsidDel="00000000" w:rsidP="00000000" w:rsidRDefault="00000000" w:rsidRPr="00000000" w14:paraId="0000015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Gain</w:t>
            </w:r>
          </w:p>
        </w:tc>
      </w:tr>
      <w:tr>
        <w:trPr>
          <w:cantSplit w:val="0"/>
          <w:tblHeader w:val="0"/>
        </w:trPr>
        <w:tc>
          <w:tcPr>
            <w:tcBorders>
              <w:right w:color="000000" w:space="0" w:sz="12" w:val="single"/>
            </w:tcBorders>
            <w:vAlign w:val="center"/>
          </w:tcPr>
          <w:p w:rsidR="00000000" w:rsidDel="00000000" w:rsidP="00000000" w:rsidRDefault="00000000" w:rsidRPr="00000000" w14:paraId="0000015B">
            <w:pPr>
              <w:jc w:val="center"/>
              <w:rPr>
                <w:rFonts w:ascii="Calibri" w:cs="Calibri" w:eastAsia="Calibri" w:hAnsi="Calibri"/>
              </w:rPr>
            </w:pPr>
            <w:r w:rsidDel="00000000" w:rsidR="00000000" w:rsidRPr="00000000">
              <w:rPr>
                <w:rFonts w:ascii="Calibri" w:cs="Calibri" w:eastAsia="Calibri" w:hAnsi="Calibri"/>
                <w:rtl w:val="0"/>
              </w:rPr>
              <w:t xml:space="preserve">C</w:t>
            </w:r>
          </w:p>
        </w:tc>
        <w:tc>
          <w:tcPr>
            <w:tcBorders>
              <w:left w:color="000000" w:space="0" w:sz="12" w:val="single"/>
            </w:tcBorders>
          </w:tcPr>
          <w:p w:rsidR="00000000" w:rsidDel="00000000" w:rsidP="00000000" w:rsidRDefault="00000000" w:rsidRPr="00000000" w14:paraId="0000015C">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5D">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5E">
            <w:pPr>
              <w:jc w:val="center"/>
              <w:rPr>
                <w:rFonts w:ascii="Calibri" w:cs="Calibri" w:eastAsia="Calibri" w:hAnsi="Calibri"/>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5F">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6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6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6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6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6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6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66">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67">
            <w:pPr>
              <w:jc w:val="center"/>
              <w:rPr>
                <w:rFonts w:ascii="Calibri" w:cs="Calibri" w:eastAsia="Calibri" w:hAnsi="Calibri"/>
              </w:rPr>
            </w:pPr>
            <w:r w:rsidDel="00000000" w:rsidR="00000000" w:rsidRPr="00000000">
              <w:rPr>
                <w:rFonts w:ascii="Calibri" w:cs="Calibri" w:eastAsia="Calibri" w:hAnsi="Calibri"/>
                <w:rtl w:val="0"/>
              </w:rPr>
              <w:t xml:space="preserve">Ag</w:t>
            </w:r>
          </w:p>
        </w:tc>
        <w:tc>
          <w:tcPr>
            <w:tcBorders>
              <w:left w:color="000000" w:space="0" w:sz="12" w:val="single"/>
            </w:tcBorders>
          </w:tcPr>
          <w:p w:rsidR="00000000" w:rsidDel="00000000" w:rsidP="00000000" w:rsidRDefault="00000000" w:rsidRPr="00000000" w14:paraId="00000168">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6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6A">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6B">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6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6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6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6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7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7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72">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73">
            <w:pPr>
              <w:jc w:val="center"/>
              <w:rPr>
                <w:rFonts w:ascii="Calibri" w:cs="Calibri" w:eastAsia="Calibri" w:hAnsi="Calibri"/>
              </w:rPr>
            </w:pPr>
            <w:r w:rsidDel="00000000" w:rsidR="00000000" w:rsidRPr="00000000">
              <w:rPr>
                <w:rFonts w:ascii="Calibri" w:cs="Calibri" w:eastAsia="Calibri" w:hAnsi="Calibri"/>
                <w:rtl w:val="0"/>
              </w:rPr>
              <w:t xml:space="preserve">Mg</w:t>
            </w:r>
          </w:p>
        </w:tc>
        <w:tc>
          <w:tcPr>
            <w:tcBorders>
              <w:left w:color="000000" w:space="0" w:sz="12" w:val="single"/>
            </w:tcBorders>
          </w:tcPr>
          <w:p w:rsidR="00000000" w:rsidDel="00000000" w:rsidP="00000000" w:rsidRDefault="00000000" w:rsidRPr="00000000" w14:paraId="00000174">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7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76">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77">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7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7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7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7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7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7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7E">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7F">
            <w:pPr>
              <w:jc w:val="center"/>
              <w:rPr>
                <w:rFonts w:ascii="Calibri" w:cs="Calibri" w:eastAsia="Calibri" w:hAnsi="Calibri"/>
              </w:rPr>
            </w:pPr>
            <w:r w:rsidDel="00000000" w:rsidR="00000000" w:rsidRPr="00000000">
              <w:rPr>
                <w:rFonts w:ascii="Calibri" w:cs="Calibri" w:eastAsia="Calibri" w:hAnsi="Calibri"/>
                <w:rtl w:val="0"/>
              </w:rPr>
              <w:t xml:space="preserve">I</w:t>
            </w:r>
          </w:p>
        </w:tc>
        <w:tc>
          <w:tcPr>
            <w:tcBorders>
              <w:left w:color="000000" w:space="0" w:sz="12" w:val="single"/>
            </w:tcBorders>
          </w:tcPr>
          <w:p w:rsidR="00000000" w:rsidDel="00000000" w:rsidP="00000000" w:rsidRDefault="00000000" w:rsidRPr="00000000" w14:paraId="00000180">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8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82">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83">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8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8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8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8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8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8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8A">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8B">
            <w:pPr>
              <w:jc w:val="center"/>
              <w:rPr>
                <w:rFonts w:ascii="Calibri" w:cs="Calibri" w:eastAsia="Calibri" w:hAnsi="Calibri"/>
              </w:rPr>
            </w:pPr>
            <w:r w:rsidDel="00000000" w:rsidR="00000000" w:rsidRPr="00000000">
              <w:rPr>
                <w:rFonts w:ascii="Calibri" w:cs="Calibri" w:eastAsia="Calibri" w:hAnsi="Calibri"/>
                <w:rtl w:val="0"/>
              </w:rPr>
              <w:t xml:space="preserve">S</w:t>
            </w:r>
          </w:p>
        </w:tc>
        <w:tc>
          <w:tcPr>
            <w:tcBorders>
              <w:left w:color="000000" w:space="0" w:sz="12" w:val="single"/>
            </w:tcBorders>
          </w:tcPr>
          <w:p w:rsidR="00000000" w:rsidDel="00000000" w:rsidP="00000000" w:rsidRDefault="00000000" w:rsidRPr="00000000" w14:paraId="0000018C">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8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8E">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8F">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9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9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9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9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9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9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96">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97">
            <w:pPr>
              <w:jc w:val="center"/>
              <w:rPr>
                <w:rFonts w:ascii="Calibri" w:cs="Calibri" w:eastAsia="Calibri" w:hAnsi="Calibri"/>
              </w:rPr>
            </w:pPr>
            <w:r w:rsidDel="00000000" w:rsidR="00000000" w:rsidRPr="00000000">
              <w:rPr>
                <w:rFonts w:ascii="Calibri" w:cs="Calibri" w:eastAsia="Calibri" w:hAnsi="Calibri"/>
                <w:rtl w:val="0"/>
              </w:rPr>
              <w:t xml:space="preserve">Au</w:t>
            </w:r>
          </w:p>
        </w:tc>
        <w:tc>
          <w:tcPr>
            <w:tcBorders>
              <w:left w:color="000000" w:space="0" w:sz="12" w:val="single"/>
            </w:tcBorders>
          </w:tcPr>
          <w:p w:rsidR="00000000" w:rsidDel="00000000" w:rsidP="00000000" w:rsidRDefault="00000000" w:rsidRPr="00000000" w14:paraId="00000198">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9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9A">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9B">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9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9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9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9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A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A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A2">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A3">
            <w:pPr>
              <w:jc w:val="center"/>
              <w:rPr>
                <w:rFonts w:ascii="Calibri" w:cs="Calibri" w:eastAsia="Calibri" w:hAnsi="Calibri"/>
              </w:rPr>
            </w:pPr>
            <w:r w:rsidDel="00000000" w:rsidR="00000000" w:rsidRPr="00000000">
              <w:rPr>
                <w:rFonts w:ascii="Calibri" w:cs="Calibri" w:eastAsia="Calibri" w:hAnsi="Calibri"/>
                <w:rtl w:val="0"/>
              </w:rPr>
              <w:t xml:space="preserve">Fe</w:t>
            </w:r>
          </w:p>
        </w:tc>
        <w:tc>
          <w:tcPr>
            <w:tcBorders>
              <w:left w:color="000000" w:space="0" w:sz="12" w:val="single"/>
            </w:tcBorders>
          </w:tcPr>
          <w:p w:rsidR="00000000" w:rsidDel="00000000" w:rsidP="00000000" w:rsidRDefault="00000000" w:rsidRPr="00000000" w14:paraId="000001A4">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A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A6">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A7">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A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A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A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A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A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A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AE">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AF">
            <w:pPr>
              <w:jc w:val="center"/>
              <w:rPr>
                <w:rFonts w:ascii="Calibri" w:cs="Calibri" w:eastAsia="Calibri" w:hAnsi="Calibri"/>
              </w:rPr>
            </w:pPr>
            <w:r w:rsidDel="00000000" w:rsidR="00000000" w:rsidRPr="00000000">
              <w:rPr>
                <w:rFonts w:ascii="Calibri" w:cs="Calibri" w:eastAsia="Calibri" w:hAnsi="Calibri"/>
                <w:rtl w:val="0"/>
              </w:rPr>
              <w:t xml:space="preserve">Br</w:t>
            </w:r>
          </w:p>
        </w:tc>
        <w:tc>
          <w:tcPr>
            <w:tcBorders>
              <w:left w:color="000000" w:space="0" w:sz="12" w:val="single"/>
            </w:tcBorders>
          </w:tcPr>
          <w:p w:rsidR="00000000" w:rsidDel="00000000" w:rsidP="00000000" w:rsidRDefault="00000000" w:rsidRPr="00000000" w14:paraId="000001B0">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B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B2">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B3">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B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B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B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B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B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B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BA">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BB">
            <w:pPr>
              <w:jc w:val="center"/>
              <w:rPr>
                <w:rFonts w:ascii="Calibri" w:cs="Calibri" w:eastAsia="Calibri" w:hAnsi="Calibri"/>
              </w:rPr>
            </w:pPr>
            <w:r w:rsidDel="00000000" w:rsidR="00000000" w:rsidRPr="00000000">
              <w:rPr>
                <w:rFonts w:ascii="Calibri" w:cs="Calibri" w:eastAsia="Calibri" w:hAnsi="Calibri"/>
                <w:rtl w:val="0"/>
              </w:rPr>
              <w:t xml:space="preserve">Ar</w:t>
            </w:r>
          </w:p>
        </w:tc>
        <w:tc>
          <w:tcPr>
            <w:tcBorders>
              <w:left w:color="000000" w:space="0" w:sz="12" w:val="single"/>
            </w:tcBorders>
          </w:tcPr>
          <w:p w:rsidR="00000000" w:rsidDel="00000000" w:rsidP="00000000" w:rsidRDefault="00000000" w:rsidRPr="00000000" w14:paraId="000001BC">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B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BE">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BF">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C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C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C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C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C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C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C6">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C7">
            <w:pPr>
              <w:jc w:val="center"/>
              <w:rPr>
                <w:rFonts w:ascii="Calibri" w:cs="Calibri" w:eastAsia="Calibri" w:hAnsi="Calibri"/>
              </w:rPr>
            </w:pPr>
            <w:r w:rsidDel="00000000" w:rsidR="00000000" w:rsidRPr="00000000">
              <w:rPr>
                <w:rFonts w:ascii="Calibri" w:cs="Calibri" w:eastAsia="Calibri" w:hAnsi="Calibri"/>
                <w:rtl w:val="0"/>
              </w:rPr>
              <w:t xml:space="preserve">H</w:t>
            </w:r>
          </w:p>
        </w:tc>
        <w:tc>
          <w:tcPr>
            <w:tcBorders>
              <w:left w:color="000000" w:space="0" w:sz="12" w:val="single"/>
            </w:tcBorders>
          </w:tcPr>
          <w:p w:rsidR="00000000" w:rsidDel="00000000" w:rsidP="00000000" w:rsidRDefault="00000000" w:rsidRPr="00000000" w14:paraId="000001C8">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C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CA">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CB">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C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C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C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C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D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D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D2">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1D3">
            <w:pPr>
              <w:jc w:val="center"/>
              <w:rPr>
                <w:rFonts w:ascii="Calibri" w:cs="Calibri" w:eastAsia="Calibri" w:hAnsi="Calibri"/>
              </w:rPr>
            </w:pPr>
            <w:r w:rsidDel="00000000" w:rsidR="00000000" w:rsidRPr="00000000">
              <w:rPr>
                <w:rFonts w:ascii="Calibri" w:cs="Calibri" w:eastAsia="Calibri" w:hAnsi="Calibri"/>
                <w:rtl w:val="0"/>
              </w:rPr>
              <w:t xml:space="preserve">Hg</w:t>
            </w:r>
          </w:p>
        </w:tc>
        <w:tc>
          <w:tcPr>
            <w:tcBorders>
              <w:left w:color="000000" w:space="0" w:sz="12" w:val="single"/>
            </w:tcBorders>
          </w:tcPr>
          <w:p w:rsidR="00000000" w:rsidDel="00000000" w:rsidP="00000000" w:rsidRDefault="00000000" w:rsidRPr="00000000" w14:paraId="000001D4">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1D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1D6">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1D7">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1D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D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D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D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D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1D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1DE">
            <w:pPr>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1DF">
      <w:pPr>
        <w:ind w:left="-90" w:firstLine="0"/>
        <w:rPr/>
      </w:pPr>
      <w:r w:rsidDel="00000000" w:rsidR="00000000" w:rsidRPr="00000000">
        <w:rPr>
          <w:rtl w:val="0"/>
        </w:rPr>
      </w:r>
    </w:p>
    <w:p w:rsidR="00000000" w:rsidDel="00000000" w:rsidP="00000000" w:rsidRDefault="00000000" w:rsidRPr="00000000" w14:paraId="000001E0">
      <w:pPr>
        <w:jc w:val="center"/>
        <w:rPr>
          <w:b w:val="1"/>
        </w:rPr>
      </w:pPr>
      <w:r w:rsidDel="00000000" w:rsidR="00000000" w:rsidRPr="00000000">
        <w:rPr>
          <w:rtl w:val="0"/>
        </w:rPr>
      </w:r>
    </w:p>
    <w:p w:rsidR="00000000" w:rsidDel="00000000" w:rsidP="00000000" w:rsidRDefault="00000000" w:rsidRPr="00000000" w14:paraId="000001E1">
      <w:pPr>
        <w:jc w:val="center"/>
        <w:rPr>
          <w:b w:val="1"/>
        </w:rPr>
      </w:pPr>
      <w:r w:rsidDel="00000000" w:rsidR="00000000" w:rsidRPr="00000000">
        <w:rPr>
          <w:rtl w:val="0"/>
        </w:rPr>
      </w:r>
    </w:p>
    <w:p w:rsidR="00000000" w:rsidDel="00000000" w:rsidP="00000000" w:rsidRDefault="00000000" w:rsidRPr="00000000" w14:paraId="000001E2">
      <w:pPr>
        <w:jc w:val="center"/>
        <w:rPr>
          <w:b w:val="1"/>
        </w:rPr>
      </w:pPr>
      <w:r w:rsidDel="00000000" w:rsidR="00000000" w:rsidRPr="00000000">
        <w:rPr>
          <w:rtl w:val="0"/>
        </w:rPr>
      </w:r>
    </w:p>
    <w:p w:rsidR="00000000" w:rsidDel="00000000" w:rsidP="00000000" w:rsidRDefault="00000000" w:rsidRPr="00000000" w14:paraId="000001E3">
      <w:pPr>
        <w:jc w:val="center"/>
        <w:rPr>
          <w:b w:val="1"/>
        </w:rPr>
      </w:pPr>
      <w:r w:rsidDel="00000000" w:rsidR="00000000" w:rsidRPr="00000000">
        <w:rPr>
          <w:b w:val="1"/>
          <w:rtl w:val="0"/>
        </w:rPr>
        <w:t xml:space="preserve">ATOMIC RADIUS </w:t>
      </w:r>
    </w:p>
    <w:p w:rsidR="00000000" w:rsidDel="00000000" w:rsidP="00000000" w:rsidRDefault="00000000" w:rsidRPr="00000000" w14:paraId="000001E4">
      <w:pPr>
        <w:jc w:val="center"/>
        <w:rPr>
          <w:b w:val="1"/>
        </w:rPr>
      </w:pPr>
      <w:r w:rsidDel="00000000" w:rsidR="00000000" w:rsidRPr="00000000">
        <w:rPr>
          <w:rtl w:val="0"/>
        </w:rPr>
      </w:r>
    </w:p>
    <w:p w:rsidR="00000000" w:rsidDel="00000000" w:rsidP="00000000" w:rsidRDefault="00000000" w:rsidRPr="00000000" w14:paraId="000001E5">
      <w:pPr>
        <w:rPr/>
      </w:pPr>
      <w:r w:rsidDel="00000000" w:rsidR="00000000" w:rsidRPr="00000000">
        <w:rPr>
          <w:b w:val="1"/>
          <w:u w:val="single"/>
          <w:rtl w:val="0"/>
        </w:rPr>
        <w:t xml:space="preserve">Trends:</w:t>
      </w:r>
      <w:r w:rsidDel="00000000" w:rsidR="00000000" w:rsidRPr="00000000">
        <w:rPr>
          <w:rtl w:val="0"/>
        </w:rPr>
        <w:t xml:space="preserve"> </w:t>
      </w:r>
    </w:p>
    <w:p w:rsidR="00000000" w:rsidDel="00000000" w:rsidP="00000000" w:rsidRDefault="00000000" w:rsidRPr="00000000" w14:paraId="000001E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3769020</wp:posOffset>
            </wp:positionH>
            <wp:positionV relativeFrom="paragraph">
              <wp:posOffset>3618</wp:posOffset>
            </wp:positionV>
            <wp:extent cx="3324225" cy="2371725"/>
            <wp:effectExtent b="0" l="0" r="0" t="0"/>
            <wp:wrapSquare wrapText="bothSides" distB="0" distT="0" distL="114300" distR="114300"/>
            <wp:docPr id="218" name="image2.gif"/>
            <a:graphic>
              <a:graphicData uri="http://schemas.openxmlformats.org/drawingml/2006/picture">
                <pic:pic>
                  <pic:nvPicPr>
                    <pic:cNvPr id="0" name="image2.gif"/>
                    <pic:cNvPicPr preferRelativeResize="0"/>
                  </pic:nvPicPr>
                  <pic:blipFill>
                    <a:blip r:embed="rId12"/>
                    <a:srcRect b="0" l="0" r="0" t="0"/>
                    <a:stretch>
                      <a:fillRect/>
                    </a:stretch>
                  </pic:blipFill>
                  <pic:spPr>
                    <a:xfrm>
                      <a:off x="0" y="0"/>
                      <a:ext cx="3324225" cy="2371725"/>
                    </a:xfrm>
                    <a:prstGeom prst="rect"/>
                    <a:ln/>
                  </pic:spPr>
                </pic:pic>
              </a:graphicData>
            </a:graphic>
          </wp:anchor>
        </w:drawing>
      </w:r>
    </w:p>
    <w:p w:rsidR="00000000" w:rsidDel="00000000" w:rsidP="00000000" w:rsidRDefault="00000000" w:rsidRPr="00000000" w14:paraId="000001E7">
      <w:pPr>
        <w:rPr/>
      </w:pPr>
      <w:r w:rsidDel="00000000" w:rsidR="00000000" w:rsidRPr="00000000">
        <w:rPr>
          <w:rtl w:val="0"/>
        </w:rPr>
        <w:t xml:space="preserve">Across a period atomic radius  _________________________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due to ____________________________________________________</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____________________________________________________________</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Down a group atomic radius  _________________________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due to ____________________________________________________</w:t>
      </w:r>
    </w:p>
    <w:p w:rsidR="00000000" w:rsidDel="00000000" w:rsidP="00000000" w:rsidRDefault="00000000" w:rsidRPr="00000000" w14:paraId="000001F0">
      <w:pPr>
        <w:pBdr>
          <w:bottom w:color="000000" w:space="1" w:sz="12" w:val="single"/>
        </w:pBdr>
        <w:rPr/>
      </w:pPr>
      <w:r w:rsidDel="00000000" w:rsidR="00000000" w:rsidRPr="00000000">
        <w:rPr>
          <w:rtl w:val="0"/>
        </w:rPr>
      </w:r>
    </w:p>
    <w:p w:rsidR="00000000" w:rsidDel="00000000" w:rsidP="00000000" w:rsidRDefault="00000000" w:rsidRPr="00000000" w14:paraId="000001F1">
      <w:pPr>
        <w:pBdr>
          <w:bottom w:color="000000" w:space="1" w:sz="12" w:val="single"/>
        </w:pBd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Identify and explain the trend in atomic size for the following transitions in the periodic table. </w:t>
      </w:r>
    </w:p>
    <w:p w:rsidR="00000000" w:rsidDel="00000000" w:rsidP="00000000" w:rsidRDefault="00000000" w:rsidRPr="00000000" w14:paraId="000001F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Moving vertically from Ar to He</w:t>
      </w:r>
    </w:p>
    <w:p w:rsidR="00000000" w:rsidDel="00000000" w:rsidP="00000000" w:rsidRDefault="00000000" w:rsidRPr="00000000" w14:paraId="000001F7">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Moving horizontally from Na to Ar</w:t>
      </w:r>
    </w:p>
    <w:p w:rsidR="00000000" w:rsidDel="00000000" w:rsidP="00000000" w:rsidRDefault="00000000" w:rsidRPr="00000000" w14:paraId="000001FA">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 each of the following pairs, pick the larger species. Explain you answer in each case.</w:t>
      </w:r>
    </w:p>
    <w:p w:rsidR="00000000" w:rsidDel="00000000" w:rsidP="00000000" w:rsidRDefault="00000000" w:rsidRPr="00000000" w14:paraId="000001FD">
      <w:pPr>
        <w:ind w:firstLine="720"/>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(a) Cu and Cu</w:t>
      </w:r>
      <w:r w:rsidDel="00000000" w:rsidR="00000000" w:rsidRPr="00000000">
        <w:rPr>
          <w:rFonts w:ascii="Times New Roman" w:cs="Times New Roman" w:eastAsia="Times New Roman" w:hAnsi="Times New Roman"/>
          <w:vertAlign w:val="superscript"/>
          <w:rtl w:val="0"/>
        </w:rPr>
        <w:t xml:space="preserve">2+</w:t>
      </w:r>
    </w:p>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F and F-</w:t>
      </w:r>
    </w:p>
    <w:p w:rsidR="00000000" w:rsidDel="00000000" w:rsidP="00000000" w:rsidRDefault="00000000" w:rsidRPr="00000000" w14:paraId="00000200">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ind w:firstLine="720"/>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(c) Na</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and K</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Only one of the following statements is correct. Which one?</w:t>
      </w:r>
    </w:p>
    <w:p w:rsidR="00000000" w:rsidDel="00000000" w:rsidP="00000000" w:rsidRDefault="00000000" w:rsidRPr="00000000" w14:paraId="0000020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All cations are larger than their corresponding atoms</w:t>
      </w:r>
    </w:p>
    <w:p w:rsidR="00000000" w:rsidDel="00000000" w:rsidP="00000000" w:rsidRDefault="00000000" w:rsidRPr="00000000" w14:paraId="0000020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All anions are smaller than their corresponding atoms</w:t>
      </w:r>
    </w:p>
    <w:p w:rsidR="00000000" w:rsidDel="00000000" w:rsidP="00000000" w:rsidRDefault="00000000" w:rsidRPr="00000000" w14:paraId="0000020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Atomic size increases on transitioning from left to right across period 2 of the periodic table</w:t>
      </w:r>
    </w:p>
    <w:p w:rsidR="00000000" w:rsidDel="00000000" w:rsidP="00000000" w:rsidRDefault="00000000" w:rsidRPr="00000000" w14:paraId="0000020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The most common ion of chlorine is smaller than a chlorine atom</w:t>
      </w:r>
    </w:p>
    <w:p w:rsidR="00000000" w:rsidDel="00000000" w:rsidP="00000000" w:rsidRDefault="00000000" w:rsidRPr="00000000" w14:paraId="0000020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The most common ion of strontium is larger than a strontium atom </w:t>
      </w:r>
    </w:p>
    <w:p w:rsidR="00000000" w:rsidDel="00000000" w:rsidP="00000000" w:rsidRDefault="00000000" w:rsidRPr="00000000" w14:paraId="0000020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The most common potassium ion is larger than the most common sodium ion</w:t>
      </w:r>
    </w:p>
    <w:p w:rsidR="00000000" w:rsidDel="00000000" w:rsidP="00000000" w:rsidRDefault="00000000" w:rsidRPr="00000000" w14:paraId="0000020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The ions most commonly formed by group 16 elements are smaller than their corresponding atoms</w:t>
      </w:r>
    </w:p>
    <w:p w:rsidR="00000000" w:rsidDel="00000000" w:rsidP="00000000" w:rsidRDefault="00000000" w:rsidRPr="00000000" w14:paraId="0000020C">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Consider the plot below that shows atomic and ionic radii of the most commonly formed ion (in units </w:t>
      </w:r>
    </w:p>
    <w:p w:rsidR="00000000" w:rsidDel="00000000" w:rsidP="00000000" w:rsidRDefault="00000000" w:rsidRPr="00000000" w14:paraId="000002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pm) for selected elements, plotted against atomic number. (Blue line is first, red line is second in each case.)</w:t>
      </w:r>
    </w:p>
    <w:p w:rsidR="00000000" w:rsidDel="00000000" w:rsidP="00000000" w:rsidRDefault="00000000" w:rsidRPr="00000000" w14:paraId="000002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48518" cy="2609111"/>
            <wp:effectExtent b="0" l="0" r="0" t="0"/>
            <wp:docPr id="224" name="image6.png"/>
            <a:graphic>
              <a:graphicData uri="http://schemas.openxmlformats.org/drawingml/2006/picture">
                <pic:pic>
                  <pic:nvPicPr>
                    <pic:cNvPr id="0" name="image6.png"/>
                    <pic:cNvPicPr preferRelativeResize="0"/>
                  </pic:nvPicPr>
                  <pic:blipFill>
                    <a:blip r:embed="rId13"/>
                    <a:srcRect b="21441" l="19999" r="22829" t="32821"/>
                    <a:stretch>
                      <a:fillRect/>
                    </a:stretch>
                  </pic:blipFill>
                  <pic:spPr>
                    <a:xfrm>
                      <a:off x="0" y="0"/>
                      <a:ext cx="4348518" cy="2609111"/>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Which color represents the plot for atomic radii? Explain your answer by using any element as an example.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What do the elements that have smaller ionic radii than their corresponding atomic radii have in </w:t>
      </w:r>
    </w:p>
    <w:p w:rsidR="00000000" w:rsidDel="00000000" w:rsidP="00000000" w:rsidRDefault="00000000" w:rsidRPr="00000000" w14:paraId="0000021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common? </w:t>
      </w:r>
    </w:p>
    <w:p w:rsidR="00000000" w:rsidDel="00000000" w:rsidP="00000000" w:rsidRDefault="00000000" w:rsidRPr="00000000" w14:paraId="00000218">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Suggest a reason for the absence of comparative atomic and ionic radii data for elements with </w:t>
      </w:r>
    </w:p>
    <w:p w:rsidR="00000000" w:rsidDel="00000000" w:rsidP="00000000" w:rsidRDefault="00000000" w:rsidRPr="00000000" w14:paraId="0000021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atomic numbers of 2, 10 and 18. </w:t>
      </w:r>
    </w:p>
    <w:p w:rsidR="00000000" w:rsidDel="00000000" w:rsidP="00000000" w:rsidRDefault="00000000" w:rsidRPr="00000000" w14:paraId="0000021B">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Identify the element with atomic number 19, identify the formula of the ion that it commonly </w:t>
      </w:r>
    </w:p>
    <w:p w:rsidR="00000000" w:rsidDel="00000000" w:rsidP="00000000" w:rsidRDefault="00000000" w:rsidRPr="00000000" w14:paraId="0000021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forms, and convert the radii of both the atom and the ion to units of cm. </w:t>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What common feature can be identified for all of the non-metals on the plot? </w:t>
      </w:r>
    </w:p>
    <w:p w:rsidR="00000000" w:rsidDel="00000000" w:rsidP="00000000" w:rsidRDefault="00000000" w:rsidRPr="00000000" w14:paraId="00000220">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What accounts for the sharp increase in height of the blue lines that occurs at elements with </w:t>
      </w:r>
    </w:p>
    <w:p w:rsidR="00000000" w:rsidDel="00000000" w:rsidP="00000000" w:rsidRDefault="00000000" w:rsidRPr="00000000" w14:paraId="0000022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atomic numbers 3, 11 and 19 respectively? </w:t>
      </w:r>
    </w:p>
    <w:p w:rsidR="00000000" w:rsidDel="00000000" w:rsidP="00000000" w:rsidRDefault="00000000" w:rsidRPr="00000000" w14:paraId="00000223">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Make a prediction about the relative heights of the blue line and red line if data were added to the plot for the element with an atomic number of 15. Explain. </w:t>
      </w:r>
    </w:p>
    <w:p w:rsidR="00000000" w:rsidDel="00000000" w:rsidP="00000000" w:rsidRDefault="00000000" w:rsidRPr="00000000" w14:paraId="000002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 The element with atomic number 1 has a red line that is significantly taller than its blue line.  Under what circumstance would the red line be shorter than the blue line for this element? </w:t>
      </w:r>
    </w:p>
    <w:p w:rsidR="00000000" w:rsidDel="00000000" w:rsidP="00000000" w:rsidRDefault="00000000" w:rsidRPr="00000000" w14:paraId="00000227">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If data were added to the plot for the element with atomic number 7, which would be taller, the </w:t>
      </w:r>
    </w:p>
    <w:p w:rsidR="00000000" w:rsidDel="00000000" w:rsidP="00000000" w:rsidRDefault="00000000" w:rsidRPr="00000000" w14:paraId="0000022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blue or the red line? Explain.</w:t>
      </w:r>
    </w:p>
    <w:p w:rsidR="00000000" w:rsidDel="00000000" w:rsidP="00000000" w:rsidRDefault="00000000" w:rsidRPr="00000000" w14:paraId="0000022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IONIZATION ENERGY (and more radii)</w:t>
      </w:r>
    </w:p>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the metal magnesium as an example, write two separate equations to show the first and second ionization energy of magnesium. (Remember state symbols are important as they from part of the definition). </w:t>
      </w:r>
    </w:p>
    <w:p w:rsidR="00000000" w:rsidDel="00000000" w:rsidP="00000000" w:rsidRDefault="00000000" w:rsidRPr="00000000" w14:paraId="0000022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Ionization: ______________________________________________________________________</w:t>
      </w:r>
    </w:p>
    <w:p w:rsidR="00000000" w:rsidDel="00000000" w:rsidP="00000000" w:rsidRDefault="00000000" w:rsidRPr="00000000" w14:paraId="000002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Ionization: ____________________________________________________________________</w:t>
      </w:r>
    </w:p>
    <w:p w:rsidR="00000000" w:rsidDel="00000000" w:rsidP="00000000" w:rsidRDefault="00000000" w:rsidRPr="00000000" w14:paraId="00000230">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Which of the following elements (one from each pair) would you expect to have the highest first ionization energy? Explain your answers. </w:t>
      </w:r>
    </w:p>
    <w:p w:rsidR="00000000" w:rsidDel="00000000" w:rsidP="00000000" w:rsidRDefault="00000000" w:rsidRPr="00000000" w14:paraId="0000023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 or Be: ___________________________________________________________________________</w:t>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or Ar: ___________________________________________________________________________</w:t>
      </w:r>
    </w:p>
    <w:p w:rsidR="00000000" w:rsidDel="00000000" w:rsidP="00000000" w:rsidRDefault="00000000" w:rsidRPr="00000000" w14:paraId="0000023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the table:</w:t>
      </w:r>
      <w:r w:rsidDel="00000000" w:rsidR="00000000" w:rsidRPr="00000000">
        <w:rPr>
          <w:rtl w:val="0"/>
        </w:rPr>
      </w:r>
    </w:p>
    <w:tbl>
      <w:tblPr>
        <w:tblStyle w:val="Table4"/>
        <w:tblW w:w="5850.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170"/>
        <w:gridCol w:w="1170"/>
        <w:gridCol w:w="1170"/>
        <w:gridCol w:w="1170"/>
        <w:tblGridChange w:id="0">
          <w:tblGrid>
            <w:gridCol w:w="1170"/>
            <w:gridCol w:w="1170"/>
            <w:gridCol w:w="1170"/>
            <w:gridCol w:w="1170"/>
            <w:gridCol w:w="1170"/>
          </w:tblGrid>
        </w:tblGridChange>
      </w:tblGrid>
      <w:tr>
        <w:trPr>
          <w:cantSplit w:val="0"/>
          <w:tblHeader w:val="0"/>
        </w:trPr>
        <w:tc>
          <w:tcPr>
            <w:shd w:fill="efefef" w:val="clear"/>
          </w:tcPr>
          <w:p w:rsidR="00000000" w:rsidDel="00000000" w:rsidP="00000000" w:rsidRDefault="00000000" w:rsidRPr="00000000" w14:paraId="0000023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IE</w:t>
            </w:r>
          </w:p>
        </w:tc>
        <w:tc>
          <w:tcPr>
            <w:shd w:fill="efefef" w:val="clear"/>
          </w:tcPr>
          <w:p w:rsidR="00000000" w:rsidDel="00000000" w:rsidP="00000000" w:rsidRDefault="00000000" w:rsidRPr="00000000" w14:paraId="0000023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tl w:val="0"/>
              </w:rPr>
            </w:r>
          </w:p>
        </w:tc>
        <w:tc>
          <w:tcPr>
            <w:shd w:fill="efefef" w:val="clear"/>
          </w:tcPr>
          <w:p w:rsidR="00000000" w:rsidDel="00000000" w:rsidP="00000000" w:rsidRDefault="00000000" w:rsidRPr="00000000" w14:paraId="0000023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tl w:val="0"/>
              </w:rPr>
            </w:r>
          </w:p>
        </w:tc>
        <w:tc>
          <w:tcPr>
            <w:shd w:fill="efefef" w:val="clear"/>
          </w:tcPr>
          <w:p w:rsidR="00000000" w:rsidDel="00000000" w:rsidP="00000000" w:rsidRDefault="00000000" w:rsidRPr="00000000" w14:paraId="0000023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vertAlign w:val="superscript"/>
                <w:rtl w:val="0"/>
              </w:rPr>
              <w:t xml:space="preserve">rd</w:t>
            </w:r>
            <w:r w:rsidDel="00000000" w:rsidR="00000000" w:rsidRPr="00000000">
              <w:rPr>
                <w:rtl w:val="0"/>
              </w:rPr>
            </w:r>
          </w:p>
        </w:tc>
        <w:tc>
          <w:tcPr>
            <w:shd w:fill="efefef" w:val="clear"/>
          </w:tcPr>
          <w:p w:rsidR="00000000" w:rsidDel="00000000" w:rsidP="00000000" w:rsidRDefault="00000000" w:rsidRPr="00000000" w14:paraId="0000023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23D">
            <w:pPr>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578</w:t>
            </w:r>
          </w:p>
        </w:tc>
        <w:tc>
          <w:tcPr/>
          <w:p w:rsidR="00000000" w:rsidDel="00000000" w:rsidP="00000000" w:rsidRDefault="00000000" w:rsidRPr="00000000" w14:paraId="000002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1817</w:t>
            </w:r>
          </w:p>
        </w:tc>
        <w:tc>
          <w:tcPr/>
          <w:p w:rsidR="00000000" w:rsidDel="00000000" w:rsidP="00000000" w:rsidRDefault="00000000" w:rsidRPr="00000000" w14:paraId="000002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2745</w:t>
            </w:r>
          </w:p>
        </w:tc>
        <w:tc>
          <w:tcPr/>
          <w:p w:rsidR="00000000" w:rsidDel="00000000" w:rsidP="00000000" w:rsidRDefault="00000000" w:rsidRPr="00000000" w14:paraId="000002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11580</w:t>
            </w:r>
          </w:p>
        </w:tc>
      </w:tr>
    </w:tbl>
    <w:p w:rsidR="00000000" w:rsidDel="00000000" w:rsidP="00000000" w:rsidRDefault="00000000" w:rsidRPr="00000000" w14:paraId="00000242">
      <w:pPr>
        <w:spacing w:after="200"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In which group does this element appear on the periodic table? </w:t>
      </w:r>
    </w:p>
    <w:p w:rsidR="00000000" w:rsidDel="00000000" w:rsidP="00000000" w:rsidRDefault="00000000" w:rsidRPr="00000000" w14:paraId="00000244">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Predict the formula of the compound that this element forms with fluorine. </w:t>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What is the minimum number of electrons that this element must have? </w:t>
      </w:r>
    </w:p>
    <w:p w:rsidR="00000000" w:rsidDel="00000000" w:rsidP="00000000" w:rsidRDefault="00000000" w:rsidRPr="00000000" w14:paraId="0000024A">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B">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 the following species in order of increasing size. Rb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Kr, Sr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there any atoms for which the second ionization energy is greater than the first? Explain your answer.</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it possible for two different atoms to be isoelectronic? If so give examples.</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it possible for two different anions to be isoelectronic? If so give examples.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the table below:</w:t>
      </w:r>
    </w:p>
    <w:tbl>
      <w:tblPr>
        <w:tblStyle w:val="Table5"/>
        <w:tblW w:w="5098.0" w:type="dxa"/>
        <w:jc w:val="left"/>
        <w:tblInd w:w="13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
        <w:gridCol w:w="668"/>
        <w:gridCol w:w="720"/>
        <w:gridCol w:w="720"/>
        <w:gridCol w:w="816"/>
        <w:gridCol w:w="816"/>
        <w:gridCol w:w="888"/>
        <w:tblGridChange w:id="0">
          <w:tblGrid>
            <w:gridCol w:w="470"/>
            <w:gridCol w:w="668"/>
            <w:gridCol w:w="720"/>
            <w:gridCol w:w="720"/>
            <w:gridCol w:w="816"/>
            <w:gridCol w:w="816"/>
            <w:gridCol w:w="888"/>
          </w:tblGrid>
        </w:tblGridChange>
      </w:tblGrid>
      <w:tr>
        <w:trPr>
          <w:cantSplit w:val="0"/>
          <w:tblHeader w:val="0"/>
        </w:trPr>
        <w:tc>
          <w:tcPr>
            <w:shd w:fill="efefef" w:val="clear"/>
          </w:tcPr>
          <w:p w:rsidR="00000000" w:rsidDel="00000000" w:rsidP="00000000" w:rsidRDefault="00000000" w:rsidRPr="00000000" w14:paraId="0000025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IE</w:t>
            </w:r>
          </w:p>
        </w:tc>
        <w:tc>
          <w:tcPr>
            <w:shd w:fill="efefef" w:val="clear"/>
          </w:tcPr>
          <w:p w:rsidR="00000000" w:rsidDel="00000000" w:rsidP="00000000" w:rsidRDefault="00000000" w:rsidRPr="00000000" w14:paraId="0000025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tl w:val="0"/>
              </w:rPr>
            </w:r>
          </w:p>
        </w:tc>
        <w:tc>
          <w:tcPr>
            <w:shd w:fill="efefef" w:val="clear"/>
          </w:tcPr>
          <w:p w:rsidR="00000000" w:rsidDel="00000000" w:rsidP="00000000" w:rsidRDefault="00000000" w:rsidRPr="00000000" w14:paraId="0000025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tl w:val="0"/>
              </w:rPr>
            </w:r>
          </w:p>
        </w:tc>
        <w:tc>
          <w:tcPr>
            <w:shd w:fill="efefef" w:val="clear"/>
          </w:tcPr>
          <w:p w:rsidR="00000000" w:rsidDel="00000000" w:rsidP="00000000" w:rsidRDefault="00000000" w:rsidRPr="00000000" w14:paraId="0000025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vertAlign w:val="superscript"/>
                <w:rtl w:val="0"/>
              </w:rPr>
              <w:t xml:space="preserve">rd</w:t>
            </w:r>
            <w:r w:rsidDel="00000000" w:rsidR="00000000" w:rsidRPr="00000000">
              <w:rPr>
                <w:rtl w:val="0"/>
              </w:rPr>
            </w:r>
          </w:p>
        </w:tc>
        <w:tc>
          <w:tcPr>
            <w:shd w:fill="efefef" w:val="clear"/>
          </w:tcPr>
          <w:p w:rsidR="00000000" w:rsidDel="00000000" w:rsidP="00000000" w:rsidRDefault="00000000" w:rsidRPr="00000000" w14:paraId="000002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efefef" w:val="clear"/>
          </w:tcPr>
          <w:p w:rsidR="00000000" w:rsidDel="00000000" w:rsidP="00000000" w:rsidRDefault="00000000" w:rsidRPr="00000000" w14:paraId="0000025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efefef" w:val="clear"/>
          </w:tcPr>
          <w:p w:rsidR="00000000" w:rsidDel="00000000" w:rsidP="00000000" w:rsidRDefault="00000000" w:rsidRPr="00000000" w14:paraId="000002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25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737</w:t>
            </w:r>
          </w:p>
        </w:tc>
        <w:tc>
          <w:tcPr/>
          <w:p w:rsidR="00000000" w:rsidDel="00000000" w:rsidP="00000000" w:rsidRDefault="00000000" w:rsidRPr="00000000" w14:paraId="000002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1450</w:t>
            </w:r>
          </w:p>
        </w:tc>
        <w:tc>
          <w:tcPr/>
          <w:p w:rsidR="00000000" w:rsidDel="00000000" w:rsidP="00000000" w:rsidRDefault="00000000" w:rsidRPr="00000000" w14:paraId="000002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7732</w:t>
            </w:r>
          </w:p>
        </w:tc>
        <w:tc>
          <w:tcPr/>
          <w:p w:rsidR="00000000" w:rsidDel="00000000" w:rsidP="00000000" w:rsidRDefault="00000000" w:rsidRPr="00000000" w14:paraId="000002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10540</w:t>
            </w:r>
          </w:p>
        </w:tc>
        <w:tc>
          <w:tcPr/>
          <w:p w:rsidR="00000000" w:rsidDel="00000000" w:rsidP="00000000" w:rsidRDefault="00000000" w:rsidRPr="00000000" w14:paraId="000002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13360</w:t>
            </w:r>
          </w:p>
        </w:tc>
        <w:tc>
          <w:tcPr/>
          <w:p w:rsidR="00000000" w:rsidDel="00000000" w:rsidP="00000000" w:rsidRDefault="00000000" w:rsidRPr="00000000" w14:paraId="000002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17995</w:t>
            </w:r>
          </w:p>
        </w:tc>
      </w:tr>
    </w:tbl>
    <w:p w:rsidR="00000000" w:rsidDel="00000000" w:rsidP="00000000" w:rsidRDefault="00000000" w:rsidRPr="00000000" w14:paraId="0000026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In which group will X be found? Explain.</w:t>
      </w:r>
    </w:p>
    <w:p w:rsidR="00000000" w:rsidDel="00000000" w:rsidP="00000000" w:rsidRDefault="00000000" w:rsidRPr="00000000" w14:paraId="000002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(b) Predict the formula of X’s bromide. </w:t>
      </w:r>
    </w:p>
    <w:p w:rsidR="00000000" w:rsidDel="00000000" w:rsidP="00000000" w:rsidRDefault="00000000" w:rsidRPr="00000000" w14:paraId="000002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carefully why rubidium tends only to form a +1 ion?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Explain carefully why elements in the same group react in similar ways?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any (and all) isoelectronic species in the following list;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 the following atoms into order of increasing first ionization energy. Sr, Cs, S, F and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Explain each of the following observations.</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Sodium has a lower first-ionization energy than lithium.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Oxygen has a lower first-ionization energy than nitrogen. </w:t>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general increase in the first ionization energy from sodium to argon.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Boron has a lower first ionization energy than beryllium.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ionization energy of neon (atomic number 10) is significantly higher than that of argon  (atomic number 18) but significantly lower than the first ionization energy of helium (atomic  number 2), despite all three elements being in the same group.</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Helium has the highest first ionization of all the elements shown.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Consider the ionization energies of elements X and Y shown below in kJmol-1. X and Y are in the  same period of the periodic table and are adjacent to one another in the table.</w:t>
      </w:r>
    </w:p>
    <w:tbl>
      <w:tblPr>
        <w:tblStyle w:val="Table6"/>
        <w:tblW w:w="82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
        <w:gridCol w:w="730"/>
        <w:gridCol w:w="720"/>
        <w:gridCol w:w="720"/>
        <w:gridCol w:w="720"/>
        <w:gridCol w:w="816"/>
        <w:gridCol w:w="816"/>
        <w:gridCol w:w="1003"/>
        <w:gridCol w:w="1003"/>
        <w:gridCol w:w="1146"/>
        <w:tblGridChange w:id="0">
          <w:tblGrid>
            <w:gridCol w:w="530"/>
            <w:gridCol w:w="730"/>
            <w:gridCol w:w="720"/>
            <w:gridCol w:w="720"/>
            <w:gridCol w:w="720"/>
            <w:gridCol w:w="816"/>
            <w:gridCol w:w="816"/>
            <w:gridCol w:w="1003"/>
            <w:gridCol w:w="1003"/>
            <w:gridCol w:w="1146"/>
          </w:tblGrid>
        </w:tblGridChange>
      </w:tblGrid>
      <w:tr>
        <w:trPr>
          <w:cantSplit w:val="0"/>
          <w:tblHeader w:val="0"/>
        </w:trPr>
        <w:tc>
          <w:tcPr>
            <w:shd w:fill="d9d9d9" w:val="clear"/>
          </w:tcPr>
          <w:p w:rsidR="00000000" w:rsidDel="00000000" w:rsidP="00000000" w:rsidRDefault="00000000" w:rsidRPr="00000000" w14:paraId="0000028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IE</w:t>
            </w:r>
          </w:p>
        </w:tc>
        <w:tc>
          <w:tcPr>
            <w:shd w:fill="d9d9d9" w:val="clear"/>
          </w:tcPr>
          <w:p w:rsidR="00000000" w:rsidDel="00000000" w:rsidP="00000000" w:rsidRDefault="00000000" w:rsidRPr="00000000" w14:paraId="0000028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tl w:val="0"/>
              </w:rPr>
            </w:r>
          </w:p>
        </w:tc>
        <w:tc>
          <w:tcPr>
            <w:shd w:fill="d9d9d9" w:val="clear"/>
          </w:tcPr>
          <w:p w:rsidR="00000000" w:rsidDel="00000000" w:rsidP="00000000" w:rsidRDefault="00000000" w:rsidRPr="00000000" w14:paraId="0000028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tl w:val="0"/>
              </w:rPr>
            </w:r>
          </w:p>
        </w:tc>
        <w:tc>
          <w:tcPr>
            <w:shd w:fill="d9d9d9" w:val="clear"/>
          </w:tcPr>
          <w:p w:rsidR="00000000" w:rsidDel="00000000" w:rsidP="00000000" w:rsidRDefault="00000000" w:rsidRPr="00000000" w14:paraId="0000028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vertAlign w:val="superscript"/>
                <w:rtl w:val="0"/>
              </w:rPr>
              <w:t xml:space="preserve">rd</w:t>
            </w:r>
            <w:r w:rsidDel="00000000" w:rsidR="00000000" w:rsidRPr="00000000">
              <w:rPr>
                <w:rtl w:val="0"/>
              </w:rPr>
            </w:r>
          </w:p>
        </w:tc>
        <w:tc>
          <w:tcPr>
            <w:shd w:fill="d9d9d9" w:val="clear"/>
          </w:tcPr>
          <w:p w:rsidR="00000000" w:rsidDel="00000000" w:rsidP="00000000" w:rsidRDefault="00000000" w:rsidRPr="00000000" w14:paraId="0000028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29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29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29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29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29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2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w:t>
            </w:r>
          </w:p>
        </w:tc>
        <w:tc>
          <w:tcPr/>
          <w:p w:rsidR="00000000" w:rsidDel="00000000" w:rsidP="00000000" w:rsidRDefault="00000000" w:rsidRPr="00000000" w14:paraId="000002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1680</w:t>
            </w:r>
          </w:p>
        </w:tc>
        <w:tc>
          <w:tcPr/>
          <w:p w:rsidR="00000000" w:rsidDel="00000000" w:rsidP="00000000" w:rsidRDefault="00000000" w:rsidRPr="00000000" w14:paraId="000002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3375</w:t>
            </w:r>
          </w:p>
        </w:tc>
        <w:tc>
          <w:tcPr/>
          <w:p w:rsidR="00000000" w:rsidDel="00000000" w:rsidP="00000000" w:rsidRDefault="00000000" w:rsidRPr="00000000" w14:paraId="000002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6050</w:t>
            </w:r>
          </w:p>
        </w:tc>
        <w:tc>
          <w:tcPr/>
          <w:p w:rsidR="00000000" w:rsidDel="00000000" w:rsidP="00000000" w:rsidRDefault="00000000" w:rsidRPr="00000000" w14:paraId="000002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8409</w:t>
            </w:r>
          </w:p>
        </w:tc>
        <w:tc>
          <w:tcPr/>
          <w:p w:rsidR="00000000" w:rsidDel="00000000" w:rsidP="00000000" w:rsidRDefault="00000000" w:rsidRPr="00000000" w14:paraId="000002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11022</w:t>
            </w:r>
          </w:p>
        </w:tc>
        <w:tc>
          <w:tcPr/>
          <w:p w:rsidR="00000000" w:rsidDel="00000000" w:rsidP="00000000" w:rsidRDefault="00000000" w:rsidRPr="00000000" w14:paraId="000002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15165</w:t>
            </w:r>
          </w:p>
        </w:tc>
        <w:tc>
          <w:tcPr/>
          <w:p w:rsidR="00000000" w:rsidDel="00000000" w:rsidP="00000000" w:rsidRDefault="00000000" w:rsidRPr="00000000" w14:paraId="000002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17868</w:t>
            </w:r>
          </w:p>
        </w:tc>
        <w:tc>
          <w:tcPr/>
          <w:p w:rsidR="00000000" w:rsidDel="00000000" w:rsidP="00000000" w:rsidRDefault="00000000" w:rsidRPr="00000000" w14:paraId="000002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92038</w:t>
            </w:r>
          </w:p>
        </w:tc>
        <w:tc>
          <w:tcPr/>
          <w:p w:rsidR="00000000" w:rsidDel="00000000" w:rsidP="00000000" w:rsidRDefault="00000000" w:rsidRPr="00000000" w14:paraId="000002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106440</w:t>
            </w:r>
          </w:p>
        </w:tc>
      </w:tr>
      <w:tr>
        <w:trPr>
          <w:cantSplit w:val="0"/>
          <w:tblHeader w:val="0"/>
        </w:trPr>
        <w:tc>
          <w:tcPr/>
          <w:p w:rsidR="00000000" w:rsidDel="00000000" w:rsidP="00000000" w:rsidRDefault="00000000" w:rsidRPr="00000000" w14:paraId="000002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p>
        </w:tc>
        <w:tc>
          <w:tcPr/>
          <w:p w:rsidR="00000000" w:rsidDel="00000000" w:rsidP="00000000" w:rsidRDefault="00000000" w:rsidRPr="00000000" w14:paraId="000002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2080</w:t>
            </w:r>
          </w:p>
        </w:tc>
        <w:tc>
          <w:tcPr/>
          <w:p w:rsidR="00000000" w:rsidDel="00000000" w:rsidP="00000000" w:rsidRDefault="00000000" w:rsidRPr="00000000" w14:paraId="000002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3950</w:t>
            </w:r>
          </w:p>
        </w:tc>
        <w:tc>
          <w:tcPr/>
          <w:p w:rsidR="00000000" w:rsidDel="00000000" w:rsidP="00000000" w:rsidRDefault="00000000" w:rsidRPr="00000000" w14:paraId="000002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6122</w:t>
            </w:r>
          </w:p>
        </w:tc>
        <w:tc>
          <w:tcPr/>
          <w:p w:rsidR="00000000" w:rsidDel="00000000" w:rsidP="00000000" w:rsidRDefault="00000000" w:rsidRPr="00000000" w14:paraId="000002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9370</w:t>
            </w:r>
          </w:p>
        </w:tc>
        <w:tc>
          <w:tcPr/>
          <w:p w:rsidR="00000000" w:rsidDel="00000000" w:rsidP="00000000" w:rsidRDefault="00000000" w:rsidRPr="00000000" w14:paraId="000002A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12180</w:t>
            </w:r>
          </w:p>
        </w:tc>
        <w:tc>
          <w:tcPr/>
          <w:p w:rsidR="00000000" w:rsidDel="00000000" w:rsidP="00000000" w:rsidRDefault="00000000" w:rsidRPr="00000000" w14:paraId="000002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15239</w:t>
            </w:r>
          </w:p>
        </w:tc>
        <w:tc>
          <w:tcPr/>
          <w:p w:rsidR="00000000" w:rsidDel="00000000" w:rsidP="00000000" w:rsidRDefault="00000000" w:rsidRPr="00000000" w14:paraId="000002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20000</w:t>
            </w:r>
          </w:p>
        </w:tc>
        <w:tc>
          <w:tcPr/>
          <w:p w:rsidR="00000000" w:rsidDel="00000000" w:rsidP="00000000" w:rsidRDefault="00000000" w:rsidRPr="00000000" w14:paraId="000002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23068</w:t>
            </w:r>
          </w:p>
        </w:tc>
        <w:tc>
          <w:tcPr/>
          <w:p w:rsidR="00000000" w:rsidDel="00000000" w:rsidP="00000000" w:rsidRDefault="00000000" w:rsidRPr="00000000" w14:paraId="000002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115375</w:t>
            </w:r>
          </w:p>
        </w:tc>
      </w:tr>
    </w:tbl>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In which group would one find element X? Explain.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Does element X lie to the right or the left of element Y in the periodic table? Explain.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Which is the first period on the periodic table that these elements could be in? Explain. </w:t>
      </w:r>
    </w:p>
    <w:p w:rsidR="00000000" w:rsidDel="00000000" w:rsidP="00000000" w:rsidRDefault="00000000" w:rsidRPr="00000000" w14:paraId="000002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Why are the second ionization energies of both elements larger than their respective first ionization energies? </w:t>
      </w:r>
    </w:p>
    <w:p w:rsidR="00000000" w:rsidDel="00000000" w:rsidP="00000000" w:rsidRDefault="00000000" w:rsidRPr="00000000" w14:paraId="000002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found that Y has the largest first ionization energy in the period that it is found. What does this tell us about Y? </w:t>
      </w:r>
    </w:p>
    <w:p w:rsidR="00000000" w:rsidDel="00000000" w:rsidP="00000000" w:rsidRDefault="00000000" w:rsidRPr="00000000" w14:paraId="000002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found that element Q, which is in the same period as X and Y but lies to the left of element X in the periodic table, only has values for its first four ionization energies. Suggest a reason for this observation. </w:t>
      </w:r>
    </w:p>
    <w:p w:rsidR="00000000" w:rsidDel="00000000" w:rsidP="00000000" w:rsidRDefault="00000000" w:rsidRPr="00000000" w14:paraId="000002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Define first ionization.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 Write an equation to show the second ionization energy of calcium.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Why does N have a higher first IE than O? Explain using orbital notations.</w:t>
      </w: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Why does Be have a higher IE than B? Explain using orbital notations.</w:t>
      </w:r>
      <w:r w:rsidDel="00000000" w:rsidR="00000000" w:rsidRPr="00000000">
        <w:br w:type="page"/>
      </w:r>
      <w:r w:rsidDel="00000000" w:rsidR="00000000" w:rsidRPr="00000000">
        <w:rPr>
          <w:rtl w:val="0"/>
        </w:rPr>
      </w:r>
    </w:p>
    <w:p w:rsidR="00000000" w:rsidDel="00000000" w:rsidP="00000000" w:rsidRDefault="00000000" w:rsidRPr="00000000" w14:paraId="000002C7">
      <w:pPr>
        <w:jc w:val="center"/>
        <w:rPr>
          <w:b w:val="1"/>
        </w:rPr>
      </w:pPr>
      <w:r w:rsidDel="00000000" w:rsidR="00000000" w:rsidRPr="00000000">
        <w:rPr>
          <w:b w:val="1"/>
          <w:rtl w:val="0"/>
        </w:rPr>
        <w:t xml:space="preserve">BONDING REVIEW</w:t>
      </w:r>
    </w:p>
    <w:p w:rsidR="00000000" w:rsidDel="00000000" w:rsidP="00000000" w:rsidRDefault="00000000" w:rsidRPr="00000000" w14:paraId="000002C8">
      <w:pPr>
        <w:jc w:val="center"/>
        <w:rPr>
          <w:b w:val="1"/>
        </w:rPr>
      </w:pPr>
      <w:r w:rsidDel="00000000" w:rsidR="00000000" w:rsidRPr="00000000">
        <w:rPr>
          <w:rtl w:val="0"/>
        </w:rPr>
      </w:r>
    </w:p>
    <w:p w:rsidR="00000000" w:rsidDel="00000000" w:rsidP="00000000" w:rsidRDefault="00000000" w:rsidRPr="00000000" w14:paraId="000002C9">
      <w:pPr>
        <w:rPr>
          <w:sz w:val="28"/>
          <w:szCs w:val="28"/>
        </w:rPr>
      </w:pPr>
      <w:r w:rsidDel="00000000" w:rsidR="00000000" w:rsidRPr="00000000">
        <w:rPr>
          <w:rtl w:val="0"/>
        </w:rPr>
        <w:t xml:space="preserve">1.   Use information in the table below to identify each compound as Ionic or Covalent Compounds.</w:t>
      </w:r>
      <w:r w:rsidDel="00000000" w:rsidR="00000000" w:rsidRPr="00000000">
        <w:rPr>
          <w:rtl w:val="0"/>
        </w:rPr>
      </w:r>
    </w:p>
    <w:tbl>
      <w:tblPr>
        <w:tblStyle w:val="Table7"/>
        <w:tblW w:w="10695.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725"/>
        <w:gridCol w:w="1830"/>
        <w:gridCol w:w="2430"/>
        <w:gridCol w:w="1665"/>
        <w:gridCol w:w="1575"/>
        <w:tblGridChange w:id="0">
          <w:tblGrid>
            <w:gridCol w:w="1470"/>
            <w:gridCol w:w="1725"/>
            <w:gridCol w:w="1830"/>
            <w:gridCol w:w="2430"/>
            <w:gridCol w:w="1665"/>
            <w:gridCol w:w="1575"/>
          </w:tblGrid>
        </w:tblGridChange>
      </w:tblGrid>
      <w:tr>
        <w:trPr>
          <w:cantSplit w:val="0"/>
          <w:tblHeader w:val="0"/>
        </w:trPr>
        <w:tc>
          <w:tcPr>
            <w:shd w:fill="efefef" w:val="clear"/>
          </w:tcPr>
          <w:p w:rsidR="00000000" w:rsidDel="00000000" w:rsidP="00000000" w:rsidRDefault="00000000" w:rsidRPr="00000000" w14:paraId="000002CA">
            <w:pPr>
              <w:jc w:val="center"/>
              <w:rPr>
                <w:b w:val="1"/>
              </w:rPr>
            </w:pPr>
            <w:r w:rsidDel="00000000" w:rsidR="00000000" w:rsidRPr="00000000">
              <w:rPr>
                <w:b w:val="1"/>
                <w:rtl w:val="0"/>
              </w:rPr>
              <w:t xml:space="preserve">Compound</w:t>
            </w:r>
          </w:p>
        </w:tc>
        <w:tc>
          <w:tcPr>
            <w:shd w:fill="efefef" w:val="clear"/>
          </w:tcPr>
          <w:p w:rsidR="00000000" w:rsidDel="00000000" w:rsidP="00000000" w:rsidRDefault="00000000" w:rsidRPr="00000000" w14:paraId="000002CB">
            <w:pPr>
              <w:jc w:val="center"/>
              <w:rPr>
                <w:b w:val="1"/>
              </w:rPr>
            </w:pPr>
            <w:r w:rsidDel="00000000" w:rsidR="00000000" w:rsidRPr="00000000">
              <w:rPr>
                <w:b w:val="1"/>
                <w:rtl w:val="0"/>
              </w:rPr>
              <w:t xml:space="preserve">Phase at Room Temperature</w:t>
            </w:r>
          </w:p>
        </w:tc>
        <w:tc>
          <w:tcPr>
            <w:shd w:fill="efefef" w:val="clear"/>
          </w:tcPr>
          <w:p w:rsidR="00000000" w:rsidDel="00000000" w:rsidP="00000000" w:rsidRDefault="00000000" w:rsidRPr="00000000" w14:paraId="000002CC">
            <w:pPr>
              <w:jc w:val="center"/>
              <w:rPr>
                <w:b w:val="1"/>
              </w:rPr>
            </w:pPr>
            <w:r w:rsidDel="00000000" w:rsidR="00000000" w:rsidRPr="00000000">
              <w:rPr>
                <w:b w:val="1"/>
                <w:rtl w:val="0"/>
              </w:rPr>
              <w:t xml:space="preserve">Conductivity as a pure solid</w:t>
            </w:r>
          </w:p>
        </w:tc>
        <w:tc>
          <w:tcPr>
            <w:shd w:fill="efefef" w:val="clear"/>
          </w:tcPr>
          <w:p w:rsidR="00000000" w:rsidDel="00000000" w:rsidP="00000000" w:rsidRDefault="00000000" w:rsidRPr="00000000" w14:paraId="000002CD">
            <w:pPr>
              <w:jc w:val="center"/>
              <w:rPr>
                <w:b w:val="1"/>
              </w:rPr>
            </w:pPr>
            <w:r w:rsidDel="00000000" w:rsidR="00000000" w:rsidRPr="00000000">
              <w:rPr>
                <w:b w:val="1"/>
                <w:rtl w:val="0"/>
              </w:rPr>
              <w:t xml:space="preserve">Conductivity as a liquid</w:t>
            </w:r>
          </w:p>
          <w:p w:rsidR="00000000" w:rsidDel="00000000" w:rsidP="00000000" w:rsidRDefault="00000000" w:rsidRPr="00000000" w14:paraId="000002CE">
            <w:pPr>
              <w:jc w:val="center"/>
              <w:rPr>
                <w:b w:val="1"/>
              </w:rPr>
            </w:pPr>
            <w:r w:rsidDel="00000000" w:rsidR="00000000" w:rsidRPr="00000000">
              <w:rPr>
                <w:b w:val="1"/>
                <w:rtl w:val="0"/>
              </w:rPr>
              <w:t xml:space="preserve"> (aq or molten)</w:t>
            </w:r>
          </w:p>
        </w:tc>
        <w:tc>
          <w:tcPr>
            <w:shd w:fill="efefef" w:val="clear"/>
          </w:tcPr>
          <w:p w:rsidR="00000000" w:rsidDel="00000000" w:rsidP="00000000" w:rsidRDefault="00000000" w:rsidRPr="00000000" w14:paraId="000002CF">
            <w:pPr>
              <w:jc w:val="center"/>
              <w:rPr>
                <w:b w:val="1"/>
              </w:rPr>
            </w:pPr>
            <w:r w:rsidDel="00000000" w:rsidR="00000000" w:rsidRPr="00000000">
              <w:rPr>
                <w:b w:val="1"/>
                <w:rtl w:val="0"/>
              </w:rPr>
              <w:t xml:space="preserve">Melting Point</w:t>
            </w:r>
          </w:p>
        </w:tc>
        <w:tc>
          <w:tcPr>
            <w:shd w:fill="efefef" w:val="clear"/>
          </w:tcPr>
          <w:p w:rsidR="00000000" w:rsidDel="00000000" w:rsidP="00000000" w:rsidRDefault="00000000" w:rsidRPr="00000000" w14:paraId="000002D0">
            <w:pPr>
              <w:jc w:val="center"/>
              <w:rPr>
                <w:b w:val="1"/>
              </w:rPr>
            </w:pPr>
            <w:r w:rsidDel="00000000" w:rsidR="00000000" w:rsidRPr="00000000">
              <w:rPr>
                <w:b w:val="1"/>
                <w:rtl w:val="0"/>
              </w:rPr>
              <w:t xml:space="preserve">Ionic or Covalent</w:t>
            </w:r>
          </w:p>
        </w:tc>
      </w:tr>
      <w:tr>
        <w:trPr>
          <w:cantSplit w:val="0"/>
          <w:tblHeader w:val="0"/>
        </w:trPr>
        <w:tc>
          <w:tcPr/>
          <w:p w:rsidR="00000000" w:rsidDel="00000000" w:rsidP="00000000" w:rsidRDefault="00000000" w:rsidRPr="00000000" w14:paraId="000002D1">
            <w:pPr>
              <w:jc w:val="center"/>
              <w:rPr>
                <w:b w:val="1"/>
              </w:rPr>
            </w:pPr>
            <w:r w:rsidDel="00000000" w:rsidR="00000000" w:rsidRPr="00000000">
              <w:rPr>
                <w:b w:val="1"/>
                <w:rtl w:val="0"/>
              </w:rPr>
              <w:t xml:space="preserve">A</w:t>
            </w:r>
          </w:p>
        </w:tc>
        <w:tc>
          <w:tcPr>
            <w:vAlign w:val="bottom"/>
          </w:tcPr>
          <w:p w:rsidR="00000000" w:rsidDel="00000000" w:rsidP="00000000" w:rsidRDefault="00000000" w:rsidRPr="00000000" w14:paraId="000002D2">
            <w:pPr>
              <w:jc w:val="center"/>
              <w:rPr/>
            </w:pPr>
            <w:r w:rsidDel="00000000" w:rsidR="00000000" w:rsidRPr="00000000">
              <w:rPr>
                <w:rtl w:val="0"/>
              </w:rPr>
              <w:t xml:space="preserve">solid</w:t>
            </w:r>
          </w:p>
        </w:tc>
        <w:tc>
          <w:tcPr>
            <w:vAlign w:val="bottom"/>
          </w:tcPr>
          <w:p w:rsidR="00000000" w:rsidDel="00000000" w:rsidP="00000000" w:rsidRDefault="00000000" w:rsidRPr="00000000" w14:paraId="000002D3">
            <w:pPr>
              <w:jc w:val="center"/>
              <w:rPr/>
            </w:pPr>
            <w:r w:rsidDel="00000000" w:rsidR="00000000" w:rsidRPr="00000000">
              <w:rPr>
                <w:rtl w:val="0"/>
              </w:rPr>
              <w:t xml:space="preserve">no</w:t>
            </w:r>
          </w:p>
        </w:tc>
        <w:tc>
          <w:tcPr>
            <w:vAlign w:val="bottom"/>
          </w:tcPr>
          <w:p w:rsidR="00000000" w:rsidDel="00000000" w:rsidP="00000000" w:rsidRDefault="00000000" w:rsidRPr="00000000" w14:paraId="000002D4">
            <w:pPr>
              <w:jc w:val="center"/>
              <w:rPr/>
            </w:pPr>
            <w:r w:rsidDel="00000000" w:rsidR="00000000" w:rsidRPr="00000000">
              <w:rPr>
                <w:rtl w:val="0"/>
              </w:rPr>
              <w:t xml:space="preserve">yes</w:t>
            </w:r>
          </w:p>
        </w:tc>
        <w:tc>
          <w:tcPr>
            <w:vAlign w:val="bottom"/>
          </w:tcPr>
          <w:p w:rsidR="00000000" w:rsidDel="00000000" w:rsidP="00000000" w:rsidRDefault="00000000" w:rsidRPr="00000000" w14:paraId="000002D5">
            <w:pPr>
              <w:jc w:val="center"/>
              <w:rPr/>
            </w:pPr>
            <w:r w:rsidDel="00000000" w:rsidR="00000000" w:rsidRPr="00000000">
              <w:rPr>
                <w:rtl w:val="0"/>
              </w:rPr>
              <w:t xml:space="preserve">1049</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D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D7">
            <w:pPr>
              <w:jc w:val="center"/>
              <w:rPr>
                <w:b w:val="1"/>
              </w:rPr>
            </w:pPr>
            <w:r w:rsidDel="00000000" w:rsidR="00000000" w:rsidRPr="00000000">
              <w:rPr>
                <w:b w:val="1"/>
                <w:rtl w:val="0"/>
              </w:rPr>
              <w:t xml:space="preserve">B</w:t>
            </w:r>
          </w:p>
        </w:tc>
        <w:tc>
          <w:tcPr>
            <w:vAlign w:val="bottom"/>
          </w:tcPr>
          <w:p w:rsidR="00000000" w:rsidDel="00000000" w:rsidP="00000000" w:rsidRDefault="00000000" w:rsidRPr="00000000" w14:paraId="000002D8">
            <w:pPr>
              <w:jc w:val="center"/>
              <w:rPr/>
            </w:pPr>
            <w:r w:rsidDel="00000000" w:rsidR="00000000" w:rsidRPr="00000000">
              <w:rPr>
                <w:rtl w:val="0"/>
              </w:rPr>
              <w:t xml:space="preserve">solid</w:t>
            </w:r>
          </w:p>
        </w:tc>
        <w:tc>
          <w:tcPr>
            <w:vAlign w:val="bottom"/>
          </w:tcPr>
          <w:p w:rsidR="00000000" w:rsidDel="00000000" w:rsidP="00000000" w:rsidRDefault="00000000" w:rsidRPr="00000000" w14:paraId="000002D9">
            <w:pPr>
              <w:jc w:val="center"/>
              <w:rPr/>
            </w:pPr>
            <w:r w:rsidDel="00000000" w:rsidR="00000000" w:rsidRPr="00000000">
              <w:rPr>
                <w:rtl w:val="0"/>
              </w:rPr>
              <w:t xml:space="preserve">no</w:t>
            </w:r>
          </w:p>
        </w:tc>
        <w:tc>
          <w:tcPr>
            <w:vAlign w:val="bottom"/>
          </w:tcPr>
          <w:p w:rsidR="00000000" w:rsidDel="00000000" w:rsidP="00000000" w:rsidRDefault="00000000" w:rsidRPr="00000000" w14:paraId="000002DA">
            <w:pPr>
              <w:jc w:val="center"/>
              <w:rPr/>
            </w:pPr>
            <w:r w:rsidDel="00000000" w:rsidR="00000000" w:rsidRPr="00000000">
              <w:rPr>
                <w:rtl w:val="0"/>
              </w:rPr>
              <w:t xml:space="preserve">no</w:t>
            </w:r>
          </w:p>
        </w:tc>
        <w:tc>
          <w:tcPr>
            <w:vAlign w:val="bottom"/>
          </w:tcPr>
          <w:p w:rsidR="00000000" w:rsidDel="00000000" w:rsidP="00000000" w:rsidRDefault="00000000" w:rsidRPr="00000000" w14:paraId="000002DB">
            <w:pPr>
              <w:jc w:val="center"/>
              <w:rPr/>
            </w:pPr>
            <w:r w:rsidDel="00000000" w:rsidR="00000000" w:rsidRPr="00000000">
              <w:rPr>
                <w:rtl w:val="0"/>
              </w:rPr>
              <w:t xml:space="preserve">223</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D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DD">
            <w:pPr>
              <w:jc w:val="center"/>
              <w:rPr>
                <w:b w:val="1"/>
              </w:rPr>
            </w:pPr>
            <w:r w:rsidDel="00000000" w:rsidR="00000000" w:rsidRPr="00000000">
              <w:rPr>
                <w:b w:val="1"/>
                <w:rtl w:val="0"/>
              </w:rPr>
              <w:t xml:space="preserve">C</w:t>
            </w:r>
          </w:p>
        </w:tc>
        <w:tc>
          <w:tcPr>
            <w:vAlign w:val="bottom"/>
          </w:tcPr>
          <w:p w:rsidR="00000000" w:rsidDel="00000000" w:rsidP="00000000" w:rsidRDefault="00000000" w:rsidRPr="00000000" w14:paraId="000002DE">
            <w:pPr>
              <w:jc w:val="center"/>
              <w:rPr/>
            </w:pPr>
            <w:r w:rsidDel="00000000" w:rsidR="00000000" w:rsidRPr="00000000">
              <w:rPr>
                <w:rtl w:val="0"/>
              </w:rPr>
              <w:t xml:space="preserve">liquid</w:t>
            </w:r>
          </w:p>
        </w:tc>
        <w:tc>
          <w:tcPr>
            <w:vAlign w:val="bottom"/>
          </w:tcPr>
          <w:p w:rsidR="00000000" w:rsidDel="00000000" w:rsidP="00000000" w:rsidRDefault="00000000" w:rsidRPr="00000000" w14:paraId="000002DF">
            <w:pPr>
              <w:jc w:val="center"/>
              <w:rPr/>
            </w:pPr>
            <w:r w:rsidDel="00000000" w:rsidR="00000000" w:rsidRPr="00000000">
              <w:rPr>
                <w:rtl w:val="0"/>
              </w:rPr>
              <w:t xml:space="preserve">no</w:t>
            </w:r>
          </w:p>
        </w:tc>
        <w:tc>
          <w:tcPr>
            <w:vAlign w:val="bottom"/>
          </w:tcPr>
          <w:p w:rsidR="00000000" w:rsidDel="00000000" w:rsidP="00000000" w:rsidRDefault="00000000" w:rsidRPr="00000000" w14:paraId="000002E0">
            <w:pPr>
              <w:jc w:val="center"/>
              <w:rPr/>
            </w:pPr>
            <w:r w:rsidDel="00000000" w:rsidR="00000000" w:rsidRPr="00000000">
              <w:rPr>
                <w:rtl w:val="0"/>
              </w:rPr>
              <w:t xml:space="preserve">no</w:t>
            </w:r>
          </w:p>
        </w:tc>
        <w:tc>
          <w:tcPr>
            <w:vAlign w:val="bottom"/>
          </w:tcPr>
          <w:p w:rsidR="00000000" w:rsidDel="00000000" w:rsidP="00000000" w:rsidRDefault="00000000" w:rsidRPr="00000000" w14:paraId="000002E1">
            <w:pPr>
              <w:jc w:val="center"/>
              <w:rPr/>
            </w:pPr>
            <w:r w:rsidDel="00000000" w:rsidR="00000000" w:rsidRPr="00000000">
              <w:rPr>
                <w:rtl w:val="0"/>
              </w:rPr>
              <w:t xml:space="preserve">20</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E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E3">
            <w:pPr>
              <w:jc w:val="center"/>
              <w:rPr>
                <w:b w:val="1"/>
              </w:rPr>
            </w:pPr>
            <w:r w:rsidDel="00000000" w:rsidR="00000000" w:rsidRPr="00000000">
              <w:rPr>
                <w:b w:val="1"/>
                <w:rtl w:val="0"/>
              </w:rPr>
              <w:t xml:space="preserve">D</w:t>
            </w:r>
          </w:p>
        </w:tc>
        <w:tc>
          <w:tcPr>
            <w:vAlign w:val="bottom"/>
          </w:tcPr>
          <w:p w:rsidR="00000000" w:rsidDel="00000000" w:rsidP="00000000" w:rsidRDefault="00000000" w:rsidRPr="00000000" w14:paraId="000002E4">
            <w:pPr>
              <w:jc w:val="center"/>
              <w:rPr/>
            </w:pPr>
            <w:r w:rsidDel="00000000" w:rsidR="00000000" w:rsidRPr="00000000">
              <w:rPr>
                <w:rtl w:val="0"/>
              </w:rPr>
              <w:t xml:space="preserve">solid</w:t>
            </w:r>
          </w:p>
        </w:tc>
        <w:tc>
          <w:tcPr>
            <w:vAlign w:val="bottom"/>
          </w:tcPr>
          <w:p w:rsidR="00000000" w:rsidDel="00000000" w:rsidP="00000000" w:rsidRDefault="00000000" w:rsidRPr="00000000" w14:paraId="000002E5">
            <w:pPr>
              <w:jc w:val="center"/>
              <w:rPr/>
            </w:pPr>
            <w:r w:rsidDel="00000000" w:rsidR="00000000" w:rsidRPr="00000000">
              <w:rPr>
                <w:rtl w:val="0"/>
              </w:rPr>
              <w:t xml:space="preserve">no</w:t>
            </w:r>
          </w:p>
        </w:tc>
        <w:tc>
          <w:tcPr>
            <w:vAlign w:val="bottom"/>
          </w:tcPr>
          <w:p w:rsidR="00000000" w:rsidDel="00000000" w:rsidP="00000000" w:rsidRDefault="00000000" w:rsidRPr="00000000" w14:paraId="000002E6">
            <w:pPr>
              <w:jc w:val="center"/>
              <w:rPr/>
            </w:pPr>
            <w:r w:rsidDel="00000000" w:rsidR="00000000" w:rsidRPr="00000000">
              <w:rPr>
                <w:rtl w:val="0"/>
              </w:rPr>
              <w:t xml:space="preserve">yes</w:t>
            </w:r>
          </w:p>
        </w:tc>
        <w:tc>
          <w:tcPr>
            <w:vAlign w:val="bottom"/>
          </w:tcPr>
          <w:p w:rsidR="00000000" w:rsidDel="00000000" w:rsidP="00000000" w:rsidRDefault="00000000" w:rsidRPr="00000000" w14:paraId="000002E7">
            <w:pPr>
              <w:jc w:val="center"/>
              <w:rPr/>
            </w:pPr>
            <w:r w:rsidDel="00000000" w:rsidR="00000000" w:rsidRPr="00000000">
              <w:rPr>
                <w:rtl w:val="0"/>
              </w:rPr>
              <w:t xml:space="preserve">378</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E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E9">
            <w:pPr>
              <w:jc w:val="center"/>
              <w:rPr>
                <w:b w:val="1"/>
              </w:rPr>
            </w:pPr>
            <w:r w:rsidDel="00000000" w:rsidR="00000000" w:rsidRPr="00000000">
              <w:rPr>
                <w:b w:val="1"/>
                <w:rtl w:val="0"/>
              </w:rPr>
              <w:t xml:space="preserve">E</w:t>
            </w:r>
          </w:p>
        </w:tc>
        <w:tc>
          <w:tcPr>
            <w:vAlign w:val="bottom"/>
          </w:tcPr>
          <w:p w:rsidR="00000000" w:rsidDel="00000000" w:rsidP="00000000" w:rsidRDefault="00000000" w:rsidRPr="00000000" w14:paraId="000002EA">
            <w:pPr>
              <w:jc w:val="center"/>
              <w:rPr/>
            </w:pPr>
            <w:r w:rsidDel="00000000" w:rsidR="00000000" w:rsidRPr="00000000">
              <w:rPr>
                <w:rtl w:val="0"/>
              </w:rPr>
              <w:t xml:space="preserve">liquid</w:t>
            </w:r>
          </w:p>
        </w:tc>
        <w:tc>
          <w:tcPr>
            <w:vAlign w:val="bottom"/>
          </w:tcPr>
          <w:p w:rsidR="00000000" w:rsidDel="00000000" w:rsidP="00000000" w:rsidRDefault="00000000" w:rsidRPr="00000000" w14:paraId="000002EB">
            <w:pPr>
              <w:jc w:val="center"/>
              <w:rPr/>
            </w:pPr>
            <w:r w:rsidDel="00000000" w:rsidR="00000000" w:rsidRPr="00000000">
              <w:rPr>
                <w:rtl w:val="0"/>
              </w:rPr>
              <w:t xml:space="preserve">no</w:t>
            </w:r>
          </w:p>
        </w:tc>
        <w:tc>
          <w:tcPr>
            <w:vAlign w:val="bottom"/>
          </w:tcPr>
          <w:p w:rsidR="00000000" w:rsidDel="00000000" w:rsidP="00000000" w:rsidRDefault="00000000" w:rsidRPr="00000000" w14:paraId="000002EC">
            <w:pPr>
              <w:jc w:val="center"/>
              <w:rPr/>
            </w:pPr>
            <w:r w:rsidDel="00000000" w:rsidR="00000000" w:rsidRPr="00000000">
              <w:rPr>
                <w:rtl w:val="0"/>
              </w:rPr>
              <w:t xml:space="preserve">no</w:t>
            </w:r>
          </w:p>
        </w:tc>
        <w:tc>
          <w:tcPr>
            <w:vAlign w:val="bottom"/>
          </w:tcPr>
          <w:p w:rsidR="00000000" w:rsidDel="00000000" w:rsidP="00000000" w:rsidRDefault="00000000" w:rsidRPr="00000000" w14:paraId="000002ED">
            <w:pPr>
              <w:jc w:val="center"/>
              <w:rPr/>
            </w:pPr>
            <w:r w:rsidDel="00000000" w:rsidR="00000000" w:rsidRPr="00000000">
              <w:rPr>
                <w:rtl w:val="0"/>
              </w:rPr>
              <w:t xml:space="preserve">-94</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E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2EF">
            <w:pPr>
              <w:jc w:val="center"/>
              <w:rPr>
                <w:b w:val="1"/>
              </w:rPr>
            </w:pPr>
            <w:r w:rsidDel="00000000" w:rsidR="00000000" w:rsidRPr="00000000">
              <w:rPr>
                <w:b w:val="1"/>
                <w:rtl w:val="0"/>
              </w:rPr>
              <w:t xml:space="preserve">F</w:t>
            </w:r>
          </w:p>
        </w:tc>
        <w:tc>
          <w:tcPr>
            <w:vAlign w:val="bottom"/>
          </w:tcPr>
          <w:p w:rsidR="00000000" w:rsidDel="00000000" w:rsidP="00000000" w:rsidRDefault="00000000" w:rsidRPr="00000000" w14:paraId="000002F0">
            <w:pPr>
              <w:jc w:val="center"/>
              <w:rPr/>
            </w:pPr>
            <w:r w:rsidDel="00000000" w:rsidR="00000000" w:rsidRPr="00000000">
              <w:rPr>
                <w:rtl w:val="0"/>
              </w:rPr>
              <w:t xml:space="preserve">solid</w:t>
            </w:r>
          </w:p>
        </w:tc>
        <w:tc>
          <w:tcPr>
            <w:vAlign w:val="bottom"/>
          </w:tcPr>
          <w:p w:rsidR="00000000" w:rsidDel="00000000" w:rsidP="00000000" w:rsidRDefault="00000000" w:rsidRPr="00000000" w14:paraId="000002F1">
            <w:pPr>
              <w:jc w:val="center"/>
              <w:rPr/>
            </w:pPr>
            <w:r w:rsidDel="00000000" w:rsidR="00000000" w:rsidRPr="00000000">
              <w:rPr>
                <w:rtl w:val="0"/>
              </w:rPr>
              <w:t xml:space="preserve">no</w:t>
            </w:r>
          </w:p>
        </w:tc>
        <w:tc>
          <w:tcPr>
            <w:vAlign w:val="bottom"/>
          </w:tcPr>
          <w:p w:rsidR="00000000" w:rsidDel="00000000" w:rsidP="00000000" w:rsidRDefault="00000000" w:rsidRPr="00000000" w14:paraId="000002F2">
            <w:pPr>
              <w:jc w:val="center"/>
              <w:rPr/>
            </w:pPr>
            <w:r w:rsidDel="00000000" w:rsidR="00000000" w:rsidRPr="00000000">
              <w:rPr>
                <w:rtl w:val="0"/>
              </w:rPr>
              <w:t xml:space="preserve">yes</w:t>
            </w:r>
          </w:p>
        </w:tc>
        <w:tc>
          <w:tcPr>
            <w:vAlign w:val="bottom"/>
          </w:tcPr>
          <w:p w:rsidR="00000000" w:rsidDel="00000000" w:rsidP="00000000" w:rsidRDefault="00000000" w:rsidRPr="00000000" w14:paraId="000002F3">
            <w:pPr>
              <w:jc w:val="center"/>
              <w:rPr/>
            </w:pPr>
            <w:r w:rsidDel="00000000" w:rsidR="00000000" w:rsidRPr="00000000">
              <w:rPr>
                <w:rtl w:val="0"/>
              </w:rPr>
              <w:t xml:space="preserve">650</w:t>
            </w:r>
            <w:r w:rsidDel="00000000" w:rsidR="00000000" w:rsidRPr="00000000">
              <w:rPr>
                <w:vertAlign w:val="superscript"/>
                <w:rtl w:val="0"/>
              </w:rPr>
              <w:t xml:space="preserve">o</w:t>
            </w:r>
            <w:r w:rsidDel="00000000" w:rsidR="00000000" w:rsidRPr="00000000">
              <w:rPr>
                <w:rtl w:val="0"/>
              </w:rPr>
              <w:t xml:space="preserve">C</w:t>
            </w:r>
          </w:p>
        </w:tc>
        <w:tc>
          <w:tcPr/>
          <w:p w:rsidR="00000000" w:rsidDel="00000000" w:rsidP="00000000" w:rsidRDefault="00000000" w:rsidRPr="00000000" w14:paraId="000002F4">
            <w:pPr>
              <w:jc w:val="center"/>
              <w:rPr/>
            </w:pPr>
            <w:r w:rsidDel="00000000" w:rsidR="00000000" w:rsidRPr="00000000">
              <w:rPr>
                <w:rtl w:val="0"/>
              </w:rPr>
            </w:r>
          </w:p>
        </w:tc>
      </w:tr>
    </w:tbl>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ind w:firstLine="720"/>
        <w:rPr/>
      </w:pPr>
      <w:r w:rsidDel="00000000" w:rsidR="00000000" w:rsidRPr="00000000">
        <w:rPr>
          <w:rtl w:val="0"/>
        </w:rPr>
        <w:t xml:space="preserve">List the properties of Ionic compounds: _________________________________________________________</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ind w:firstLine="720"/>
        <w:rPr/>
      </w:pPr>
      <w:r w:rsidDel="00000000" w:rsidR="00000000" w:rsidRPr="00000000">
        <w:rPr>
          <w:rtl w:val="0"/>
        </w:rPr>
        <w:t xml:space="preserve">List the properties of Covalent compounds: ______________________________________________________</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2.  For each example, check if it describes breaking or forming bonds:</w:t>
      </w:r>
    </w:p>
    <w:tbl>
      <w:tblPr>
        <w:tblStyle w:val="Table8"/>
        <w:tblW w:w="8028.0" w:type="dxa"/>
        <w:jc w:val="left"/>
        <w:tblInd w:w="9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8"/>
        <w:gridCol w:w="1890"/>
        <w:gridCol w:w="1800"/>
        <w:tblGridChange w:id="0">
          <w:tblGrid>
            <w:gridCol w:w="4338"/>
            <w:gridCol w:w="1890"/>
            <w:gridCol w:w="1800"/>
          </w:tblGrid>
        </w:tblGridChange>
      </w:tblGrid>
      <w:tr>
        <w:trPr>
          <w:cantSplit w:val="0"/>
          <w:tblHeader w:val="0"/>
        </w:trPr>
        <w:tc>
          <w:tcPr>
            <w:shd w:fill="efefef" w:val="clear"/>
          </w:tcPr>
          <w:p w:rsidR="00000000" w:rsidDel="00000000" w:rsidP="00000000" w:rsidRDefault="00000000" w:rsidRPr="00000000" w14:paraId="000002FB">
            <w:pPr>
              <w:rPr/>
            </w:pPr>
            <w:r w:rsidDel="00000000" w:rsidR="00000000" w:rsidRPr="00000000">
              <w:rPr>
                <w:rtl w:val="0"/>
              </w:rPr>
            </w:r>
          </w:p>
        </w:tc>
        <w:tc>
          <w:tcPr>
            <w:shd w:fill="efefef" w:val="clear"/>
          </w:tcPr>
          <w:p w:rsidR="00000000" w:rsidDel="00000000" w:rsidP="00000000" w:rsidRDefault="00000000" w:rsidRPr="00000000" w14:paraId="000002FC">
            <w:pPr>
              <w:rPr/>
            </w:pPr>
            <w:r w:rsidDel="00000000" w:rsidR="00000000" w:rsidRPr="00000000">
              <w:rPr>
                <w:rtl w:val="0"/>
              </w:rPr>
              <w:t xml:space="preserve">Breaking bonds</w:t>
            </w:r>
          </w:p>
        </w:tc>
        <w:tc>
          <w:tcPr>
            <w:shd w:fill="efefef" w:val="clear"/>
          </w:tcPr>
          <w:p w:rsidR="00000000" w:rsidDel="00000000" w:rsidP="00000000" w:rsidRDefault="00000000" w:rsidRPr="00000000" w14:paraId="000002FD">
            <w:pPr>
              <w:rPr/>
            </w:pPr>
            <w:r w:rsidDel="00000000" w:rsidR="00000000" w:rsidRPr="00000000">
              <w:rPr>
                <w:rtl w:val="0"/>
              </w:rPr>
              <w:t xml:space="preserve">Forming bonds</w:t>
            </w:r>
          </w:p>
        </w:tc>
      </w:tr>
      <w:tr>
        <w:trPr>
          <w:cantSplit w:val="0"/>
          <w:tblHeader w:val="0"/>
        </w:trPr>
        <w:tc>
          <w:tcPr/>
          <w:p w:rsidR="00000000" w:rsidDel="00000000" w:rsidP="00000000" w:rsidRDefault="00000000" w:rsidRPr="00000000" w14:paraId="000002FE">
            <w:pPr>
              <w:rPr/>
            </w:pPr>
            <w:r w:rsidDel="00000000" w:rsidR="00000000" w:rsidRPr="00000000">
              <w:rPr>
                <w:rtl w:val="0"/>
              </w:rPr>
              <w:t xml:space="preserve">The stability of the system increases</w:t>
            </w:r>
          </w:p>
        </w:tc>
        <w:tc>
          <w:tcPr/>
          <w:p w:rsidR="00000000" w:rsidDel="00000000" w:rsidP="00000000" w:rsidRDefault="00000000" w:rsidRPr="00000000" w14:paraId="000002FF">
            <w:pPr>
              <w:rPr/>
            </w:pPr>
            <w:r w:rsidDel="00000000" w:rsidR="00000000" w:rsidRPr="00000000">
              <w:rPr>
                <w:rtl w:val="0"/>
              </w:rPr>
            </w:r>
          </w:p>
        </w:tc>
        <w:tc>
          <w:tcPr/>
          <w:p w:rsidR="00000000" w:rsidDel="00000000" w:rsidP="00000000" w:rsidRDefault="00000000" w:rsidRPr="00000000" w14:paraId="00000300">
            <w:pPr>
              <w:rPr/>
            </w:pPr>
            <w:r w:rsidDel="00000000" w:rsidR="00000000" w:rsidRPr="00000000">
              <w:rPr>
                <w:rtl w:val="0"/>
              </w:rPr>
            </w:r>
          </w:p>
        </w:tc>
      </w:tr>
      <w:tr>
        <w:trPr>
          <w:cantSplit w:val="0"/>
          <w:tblHeader w:val="0"/>
        </w:trPr>
        <w:tc>
          <w:tcPr/>
          <w:p w:rsidR="00000000" w:rsidDel="00000000" w:rsidP="00000000" w:rsidRDefault="00000000" w:rsidRPr="00000000" w14:paraId="00000301">
            <w:pPr>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 N + N</w:t>
            </w:r>
          </w:p>
        </w:tc>
        <w:tc>
          <w:tcPr/>
          <w:p w:rsidR="00000000" w:rsidDel="00000000" w:rsidP="00000000" w:rsidRDefault="00000000" w:rsidRPr="00000000" w14:paraId="00000302">
            <w:pPr>
              <w:rPr/>
            </w:pPr>
            <w:r w:rsidDel="00000000" w:rsidR="00000000" w:rsidRPr="00000000">
              <w:rPr>
                <w:rtl w:val="0"/>
              </w:rPr>
            </w:r>
          </w:p>
        </w:tc>
        <w:tc>
          <w:tcPr/>
          <w:p w:rsidR="00000000" w:rsidDel="00000000" w:rsidP="00000000" w:rsidRDefault="00000000" w:rsidRPr="00000000" w14:paraId="00000303">
            <w:pPr>
              <w:rPr/>
            </w:pPr>
            <w:r w:rsidDel="00000000" w:rsidR="00000000" w:rsidRPr="00000000">
              <w:rPr>
                <w:rtl w:val="0"/>
              </w:rPr>
            </w:r>
          </w:p>
        </w:tc>
      </w:tr>
      <w:tr>
        <w:trPr>
          <w:cantSplit w:val="0"/>
          <w:tblHeader w:val="0"/>
        </w:trPr>
        <w:tc>
          <w:tcPr/>
          <w:p w:rsidR="00000000" w:rsidDel="00000000" w:rsidP="00000000" w:rsidRDefault="00000000" w:rsidRPr="00000000" w14:paraId="00000304">
            <w:pPr>
              <w:rPr/>
            </w:pPr>
            <w:r w:rsidDel="00000000" w:rsidR="00000000" w:rsidRPr="00000000">
              <w:rPr>
                <w:rtl w:val="0"/>
              </w:rPr>
              <w:t xml:space="preserve">Endothermic</w:t>
            </w:r>
          </w:p>
        </w:tc>
        <w:tc>
          <w:tcPr/>
          <w:p w:rsidR="00000000" w:rsidDel="00000000" w:rsidP="00000000" w:rsidRDefault="00000000" w:rsidRPr="00000000" w14:paraId="00000305">
            <w:pPr>
              <w:rPr/>
            </w:pPr>
            <w:r w:rsidDel="00000000" w:rsidR="00000000" w:rsidRPr="00000000">
              <w:rPr>
                <w:rtl w:val="0"/>
              </w:rPr>
            </w:r>
          </w:p>
        </w:tc>
        <w:tc>
          <w:tcPr/>
          <w:p w:rsidR="00000000" w:rsidDel="00000000" w:rsidP="00000000" w:rsidRDefault="00000000" w:rsidRPr="00000000" w14:paraId="00000306">
            <w:pPr>
              <w:rPr/>
            </w:pPr>
            <w:r w:rsidDel="00000000" w:rsidR="00000000" w:rsidRPr="00000000">
              <w:rPr>
                <w:rtl w:val="0"/>
              </w:rPr>
            </w:r>
          </w:p>
        </w:tc>
      </w:tr>
      <w:tr>
        <w:trPr>
          <w:cantSplit w:val="0"/>
          <w:tblHeader w:val="0"/>
        </w:trPr>
        <w:tc>
          <w:tcPr/>
          <w:p w:rsidR="00000000" w:rsidDel="00000000" w:rsidP="00000000" w:rsidRDefault="00000000" w:rsidRPr="00000000" w14:paraId="00000307">
            <w:pPr>
              <w:rPr/>
            </w:pPr>
            <w:r w:rsidDel="00000000" w:rsidR="00000000" w:rsidRPr="00000000">
              <w:rPr>
                <w:rtl w:val="0"/>
              </w:rPr>
              <w:t xml:space="preserve">I + I 🡪 I</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308">
            <w:pPr>
              <w:rPr/>
            </w:pPr>
            <w:r w:rsidDel="00000000" w:rsidR="00000000" w:rsidRPr="00000000">
              <w:rPr>
                <w:rtl w:val="0"/>
              </w:rPr>
            </w:r>
          </w:p>
        </w:tc>
        <w:tc>
          <w:tcPr/>
          <w:p w:rsidR="00000000" w:rsidDel="00000000" w:rsidP="00000000" w:rsidRDefault="00000000" w:rsidRPr="00000000" w14:paraId="00000309">
            <w:pPr>
              <w:rPr/>
            </w:pPr>
            <w:r w:rsidDel="00000000" w:rsidR="00000000" w:rsidRPr="00000000">
              <w:rPr>
                <w:rtl w:val="0"/>
              </w:rPr>
            </w:r>
          </w:p>
        </w:tc>
      </w:tr>
      <w:tr>
        <w:trPr>
          <w:cantSplit w:val="0"/>
          <w:tblHeader w:val="0"/>
        </w:trPr>
        <w:tc>
          <w:tcPr/>
          <w:p w:rsidR="00000000" w:rsidDel="00000000" w:rsidP="00000000" w:rsidRDefault="00000000" w:rsidRPr="00000000" w14:paraId="0000030A">
            <w:pPr>
              <w:rPr/>
            </w:pPr>
            <w:r w:rsidDel="00000000" w:rsidR="00000000" w:rsidRPr="00000000">
              <w:rPr>
                <w:rtl w:val="0"/>
              </w:rPr>
              <w:t xml:space="preserve">The stability of the system decreases</w:t>
            </w:r>
          </w:p>
        </w:tc>
        <w:tc>
          <w:tcPr/>
          <w:p w:rsidR="00000000" w:rsidDel="00000000" w:rsidP="00000000" w:rsidRDefault="00000000" w:rsidRPr="00000000" w14:paraId="0000030B">
            <w:pPr>
              <w:rPr/>
            </w:pPr>
            <w:r w:rsidDel="00000000" w:rsidR="00000000" w:rsidRPr="00000000">
              <w:rPr>
                <w:rtl w:val="0"/>
              </w:rPr>
            </w:r>
          </w:p>
        </w:tc>
        <w:tc>
          <w:tcPr/>
          <w:p w:rsidR="00000000" w:rsidDel="00000000" w:rsidP="00000000" w:rsidRDefault="00000000" w:rsidRPr="00000000" w14:paraId="0000030C">
            <w:pPr>
              <w:rPr/>
            </w:pPr>
            <w:r w:rsidDel="00000000" w:rsidR="00000000" w:rsidRPr="00000000">
              <w:rPr>
                <w:rtl w:val="0"/>
              </w:rPr>
            </w:r>
          </w:p>
        </w:tc>
      </w:tr>
      <w:tr>
        <w:trPr>
          <w:cantSplit w:val="0"/>
          <w:tblHeader w:val="0"/>
        </w:trPr>
        <w:tc>
          <w:tcPr/>
          <w:p w:rsidR="00000000" w:rsidDel="00000000" w:rsidP="00000000" w:rsidRDefault="00000000" w:rsidRPr="00000000" w14:paraId="0000030D">
            <w:pPr>
              <w:rPr/>
            </w:pPr>
            <w:r w:rsidDel="00000000" w:rsidR="00000000" w:rsidRPr="00000000">
              <w:rPr>
                <w:rtl w:val="0"/>
              </w:rPr>
              <w:t xml:space="preserve">Exothermic</w:t>
            </w:r>
          </w:p>
        </w:tc>
        <w:tc>
          <w:tcPr/>
          <w:p w:rsidR="00000000" w:rsidDel="00000000" w:rsidP="00000000" w:rsidRDefault="00000000" w:rsidRPr="00000000" w14:paraId="0000030E">
            <w:pPr>
              <w:rPr/>
            </w:pPr>
            <w:r w:rsidDel="00000000" w:rsidR="00000000" w:rsidRPr="00000000">
              <w:rPr>
                <w:rtl w:val="0"/>
              </w:rPr>
            </w:r>
          </w:p>
        </w:tc>
        <w:tc>
          <w:tcPr/>
          <w:p w:rsidR="00000000" w:rsidDel="00000000" w:rsidP="00000000" w:rsidRDefault="00000000" w:rsidRPr="00000000" w14:paraId="0000030F">
            <w:pPr>
              <w:rPr/>
            </w:pPr>
            <w:r w:rsidDel="00000000" w:rsidR="00000000" w:rsidRPr="00000000">
              <w:rPr>
                <w:rtl w:val="0"/>
              </w:rPr>
            </w:r>
          </w:p>
        </w:tc>
      </w:tr>
    </w:tbl>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3.  For each statement check if it describes ionic, polar covalent, nonpolar covalent, or metallic bonds:</w:t>
      </w:r>
    </w:p>
    <w:tbl>
      <w:tblPr>
        <w:tblStyle w:val="Table9"/>
        <w:tblW w:w="10648.0" w:type="dxa"/>
        <w:jc w:val="left"/>
        <w:tblInd w:w="377.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2"/>
        <w:gridCol w:w="975"/>
        <w:gridCol w:w="1155"/>
        <w:gridCol w:w="1365"/>
        <w:gridCol w:w="1151"/>
        <w:tblGridChange w:id="0">
          <w:tblGrid>
            <w:gridCol w:w="6002"/>
            <w:gridCol w:w="975"/>
            <w:gridCol w:w="1155"/>
            <w:gridCol w:w="1365"/>
            <w:gridCol w:w="1151"/>
          </w:tblGrid>
        </w:tblGridChange>
      </w:tblGrid>
      <w:tr>
        <w:trPr>
          <w:cantSplit w:val="0"/>
          <w:tblHeader w:val="0"/>
        </w:trPr>
        <w:tc>
          <w:tcPr>
            <w:shd w:fill="efefef" w:val="clear"/>
          </w:tcPr>
          <w:p w:rsidR="00000000" w:rsidDel="00000000" w:rsidP="00000000" w:rsidRDefault="00000000" w:rsidRPr="00000000" w14:paraId="00000312">
            <w:pPr>
              <w:rPr/>
            </w:pPr>
            <w:r w:rsidDel="00000000" w:rsidR="00000000" w:rsidRPr="00000000">
              <w:rPr>
                <w:rtl w:val="0"/>
              </w:rPr>
            </w:r>
          </w:p>
        </w:tc>
        <w:tc>
          <w:tcPr>
            <w:shd w:fill="efefef" w:val="clear"/>
          </w:tcPr>
          <w:p w:rsidR="00000000" w:rsidDel="00000000" w:rsidP="00000000" w:rsidRDefault="00000000" w:rsidRPr="00000000" w14:paraId="00000313">
            <w:pPr>
              <w:rPr/>
            </w:pPr>
            <w:r w:rsidDel="00000000" w:rsidR="00000000" w:rsidRPr="00000000">
              <w:rPr>
                <w:rtl w:val="0"/>
              </w:rPr>
              <w:t xml:space="preserve">Ionic</w:t>
            </w:r>
          </w:p>
        </w:tc>
        <w:tc>
          <w:tcPr>
            <w:shd w:fill="efefef" w:val="clear"/>
          </w:tcPr>
          <w:p w:rsidR="00000000" w:rsidDel="00000000" w:rsidP="00000000" w:rsidRDefault="00000000" w:rsidRPr="00000000" w14:paraId="00000314">
            <w:pPr>
              <w:rPr/>
            </w:pPr>
            <w:r w:rsidDel="00000000" w:rsidR="00000000" w:rsidRPr="00000000">
              <w:rPr>
                <w:rtl w:val="0"/>
              </w:rPr>
              <w:t xml:space="preserve">Polar Covalent</w:t>
            </w:r>
          </w:p>
        </w:tc>
        <w:tc>
          <w:tcPr>
            <w:shd w:fill="efefef" w:val="clear"/>
          </w:tcPr>
          <w:p w:rsidR="00000000" w:rsidDel="00000000" w:rsidP="00000000" w:rsidRDefault="00000000" w:rsidRPr="00000000" w14:paraId="00000315">
            <w:pPr>
              <w:rPr/>
            </w:pPr>
            <w:r w:rsidDel="00000000" w:rsidR="00000000" w:rsidRPr="00000000">
              <w:rPr>
                <w:rtl w:val="0"/>
              </w:rPr>
              <w:t xml:space="preserve">Nonpolar Covalent</w:t>
            </w:r>
          </w:p>
        </w:tc>
        <w:tc>
          <w:tcPr>
            <w:shd w:fill="efefef" w:val="clear"/>
          </w:tcPr>
          <w:p w:rsidR="00000000" w:rsidDel="00000000" w:rsidP="00000000" w:rsidRDefault="00000000" w:rsidRPr="00000000" w14:paraId="00000316">
            <w:pPr>
              <w:rPr/>
            </w:pPr>
            <w:r w:rsidDel="00000000" w:rsidR="00000000" w:rsidRPr="00000000">
              <w:rPr>
                <w:rtl w:val="0"/>
              </w:rPr>
              <w:t xml:space="preserve">Metallic</w:t>
            </w:r>
          </w:p>
        </w:tc>
      </w:tr>
      <w:tr>
        <w:trPr>
          <w:cantSplit w:val="0"/>
          <w:tblHeader w:val="0"/>
        </w:trPr>
        <w:tc>
          <w:tcPr/>
          <w:p w:rsidR="00000000" w:rsidDel="00000000" w:rsidP="00000000" w:rsidRDefault="00000000" w:rsidRPr="00000000" w14:paraId="00000317">
            <w:pPr>
              <w:rPr/>
            </w:pPr>
            <w:r w:rsidDel="00000000" w:rsidR="00000000" w:rsidRPr="00000000">
              <w:rPr>
                <w:rtl w:val="0"/>
              </w:rPr>
              <w:t xml:space="preserve">A transfer of electrons between two atoms</w:t>
            </w:r>
          </w:p>
        </w:tc>
        <w:tc>
          <w:tcPr/>
          <w:p w:rsidR="00000000" w:rsidDel="00000000" w:rsidP="00000000" w:rsidRDefault="00000000" w:rsidRPr="00000000" w14:paraId="00000318">
            <w:pPr>
              <w:rPr/>
            </w:pPr>
            <w:r w:rsidDel="00000000" w:rsidR="00000000" w:rsidRPr="00000000">
              <w:rPr>
                <w:rtl w:val="0"/>
              </w:rPr>
            </w:r>
          </w:p>
        </w:tc>
        <w:tc>
          <w:tcPr/>
          <w:p w:rsidR="00000000" w:rsidDel="00000000" w:rsidP="00000000" w:rsidRDefault="00000000" w:rsidRPr="00000000" w14:paraId="00000319">
            <w:pPr>
              <w:rPr/>
            </w:pPr>
            <w:r w:rsidDel="00000000" w:rsidR="00000000" w:rsidRPr="00000000">
              <w:rPr>
                <w:rtl w:val="0"/>
              </w:rPr>
            </w:r>
          </w:p>
        </w:tc>
        <w:tc>
          <w:tcPr/>
          <w:p w:rsidR="00000000" w:rsidDel="00000000" w:rsidP="00000000" w:rsidRDefault="00000000" w:rsidRPr="00000000" w14:paraId="0000031A">
            <w:pPr>
              <w:rPr/>
            </w:pPr>
            <w:r w:rsidDel="00000000" w:rsidR="00000000" w:rsidRPr="00000000">
              <w:rPr>
                <w:rtl w:val="0"/>
              </w:rPr>
            </w:r>
          </w:p>
        </w:tc>
        <w:tc>
          <w:tcPr/>
          <w:p w:rsidR="00000000" w:rsidDel="00000000" w:rsidP="00000000" w:rsidRDefault="00000000" w:rsidRPr="00000000" w14:paraId="0000031B">
            <w:pPr>
              <w:rPr/>
            </w:pPr>
            <w:r w:rsidDel="00000000" w:rsidR="00000000" w:rsidRPr="00000000">
              <w:rPr>
                <w:rtl w:val="0"/>
              </w:rPr>
            </w:r>
          </w:p>
        </w:tc>
      </w:tr>
      <w:tr>
        <w:trPr>
          <w:cantSplit w:val="0"/>
          <w:tblHeader w:val="0"/>
        </w:trPr>
        <w:tc>
          <w:tcPr/>
          <w:p w:rsidR="00000000" w:rsidDel="00000000" w:rsidP="00000000" w:rsidRDefault="00000000" w:rsidRPr="00000000" w14:paraId="0000031C">
            <w:pPr>
              <w:rPr/>
            </w:pPr>
            <w:r w:rsidDel="00000000" w:rsidR="00000000" w:rsidRPr="00000000">
              <w:rPr>
                <w:rtl w:val="0"/>
              </w:rPr>
              <w:t xml:space="preserve">Positive nuclei dispersed in a sea of mobile electrons</w:t>
            </w:r>
          </w:p>
        </w:tc>
        <w:tc>
          <w:tcPr/>
          <w:p w:rsidR="00000000" w:rsidDel="00000000" w:rsidP="00000000" w:rsidRDefault="00000000" w:rsidRPr="00000000" w14:paraId="0000031D">
            <w:pPr>
              <w:rPr/>
            </w:pPr>
            <w:r w:rsidDel="00000000" w:rsidR="00000000" w:rsidRPr="00000000">
              <w:rPr>
                <w:rtl w:val="0"/>
              </w:rPr>
            </w:r>
          </w:p>
        </w:tc>
        <w:tc>
          <w:tcPr/>
          <w:p w:rsidR="00000000" w:rsidDel="00000000" w:rsidP="00000000" w:rsidRDefault="00000000" w:rsidRPr="00000000" w14:paraId="0000031E">
            <w:pPr>
              <w:rPr/>
            </w:pPr>
            <w:r w:rsidDel="00000000" w:rsidR="00000000" w:rsidRPr="00000000">
              <w:rPr>
                <w:rtl w:val="0"/>
              </w:rPr>
            </w:r>
          </w:p>
        </w:tc>
        <w:tc>
          <w:tcPr/>
          <w:p w:rsidR="00000000" w:rsidDel="00000000" w:rsidP="00000000" w:rsidRDefault="00000000" w:rsidRPr="00000000" w14:paraId="0000031F">
            <w:pPr>
              <w:rPr/>
            </w:pPr>
            <w:r w:rsidDel="00000000" w:rsidR="00000000" w:rsidRPr="00000000">
              <w:rPr>
                <w:rtl w:val="0"/>
              </w:rPr>
            </w:r>
          </w:p>
        </w:tc>
        <w:tc>
          <w:tcPr/>
          <w:p w:rsidR="00000000" w:rsidDel="00000000" w:rsidP="00000000" w:rsidRDefault="00000000" w:rsidRPr="00000000" w14:paraId="00000320">
            <w:pPr>
              <w:rPr/>
            </w:pPr>
            <w:r w:rsidDel="00000000" w:rsidR="00000000" w:rsidRPr="00000000">
              <w:rPr>
                <w:rtl w:val="0"/>
              </w:rPr>
            </w:r>
          </w:p>
        </w:tc>
      </w:tr>
      <w:tr>
        <w:trPr>
          <w:cantSplit w:val="0"/>
          <w:tblHeader w:val="0"/>
        </w:trPr>
        <w:tc>
          <w:tcPr/>
          <w:p w:rsidR="00000000" w:rsidDel="00000000" w:rsidP="00000000" w:rsidRDefault="00000000" w:rsidRPr="00000000" w14:paraId="00000321">
            <w:pPr>
              <w:rPr/>
            </w:pPr>
            <w:r w:rsidDel="00000000" w:rsidR="00000000" w:rsidRPr="00000000">
              <w:rPr>
                <w:rtl w:val="0"/>
              </w:rPr>
              <w:t xml:space="preserve">Metals and nonmetals bonding</w:t>
            </w:r>
          </w:p>
        </w:tc>
        <w:tc>
          <w:tcPr/>
          <w:p w:rsidR="00000000" w:rsidDel="00000000" w:rsidP="00000000" w:rsidRDefault="00000000" w:rsidRPr="00000000" w14:paraId="00000322">
            <w:pPr>
              <w:rPr/>
            </w:pPr>
            <w:r w:rsidDel="00000000" w:rsidR="00000000" w:rsidRPr="00000000">
              <w:rPr>
                <w:rtl w:val="0"/>
              </w:rPr>
            </w:r>
          </w:p>
        </w:tc>
        <w:tc>
          <w:tcPr/>
          <w:p w:rsidR="00000000" w:rsidDel="00000000" w:rsidP="00000000" w:rsidRDefault="00000000" w:rsidRPr="00000000" w14:paraId="00000323">
            <w:pPr>
              <w:rPr/>
            </w:pPr>
            <w:r w:rsidDel="00000000" w:rsidR="00000000" w:rsidRPr="00000000">
              <w:rPr>
                <w:rtl w:val="0"/>
              </w:rPr>
            </w:r>
          </w:p>
        </w:tc>
        <w:tc>
          <w:tcPr/>
          <w:p w:rsidR="00000000" w:rsidDel="00000000" w:rsidP="00000000" w:rsidRDefault="00000000" w:rsidRPr="00000000" w14:paraId="00000324">
            <w:pPr>
              <w:rPr/>
            </w:pPr>
            <w:r w:rsidDel="00000000" w:rsidR="00000000" w:rsidRPr="00000000">
              <w:rPr>
                <w:rtl w:val="0"/>
              </w:rPr>
            </w:r>
          </w:p>
        </w:tc>
        <w:tc>
          <w:tcPr/>
          <w:p w:rsidR="00000000" w:rsidDel="00000000" w:rsidP="00000000" w:rsidRDefault="00000000" w:rsidRPr="00000000" w14:paraId="00000325">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26">
            <w:pPr>
              <w:rPr/>
            </w:pPr>
            <w:r w:rsidDel="00000000" w:rsidR="00000000" w:rsidRPr="00000000">
              <w:rPr>
                <w:rtl w:val="0"/>
              </w:rPr>
              <w:t xml:space="preserve">One atom loses, and another atom gains electrons</w:t>
            </w:r>
          </w:p>
        </w:tc>
        <w:tc>
          <w:tcPr/>
          <w:p w:rsidR="00000000" w:rsidDel="00000000" w:rsidP="00000000" w:rsidRDefault="00000000" w:rsidRPr="00000000" w14:paraId="00000327">
            <w:pPr>
              <w:rPr/>
            </w:pPr>
            <w:r w:rsidDel="00000000" w:rsidR="00000000" w:rsidRPr="00000000">
              <w:rPr>
                <w:rtl w:val="0"/>
              </w:rPr>
            </w:r>
          </w:p>
        </w:tc>
        <w:tc>
          <w:tcPr/>
          <w:p w:rsidR="00000000" w:rsidDel="00000000" w:rsidP="00000000" w:rsidRDefault="00000000" w:rsidRPr="00000000" w14:paraId="00000328">
            <w:pPr>
              <w:rPr/>
            </w:pPr>
            <w:r w:rsidDel="00000000" w:rsidR="00000000" w:rsidRPr="00000000">
              <w:rPr>
                <w:rtl w:val="0"/>
              </w:rPr>
            </w:r>
          </w:p>
        </w:tc>
        <w:tc>
          <w:tcPr/>
          <w:p w:rsidR="00000000" w:rsidDel="00000000" w:rsidP="00000000" w:rsidRDefault="00000000" w:rsidRPr="00000000" w14:paraId="00000329">
            <w:pPr>
              <w:rPr/>
            </w:pPr>
            <w:r w:rsidDel="00000000" w:rsidR="00000000" w:rsidRPr="00000000">
              <w:rPr>
                <w:rtl w:val="0"/>
              </w:rPr>
            </w:r>
          </w:p>
        </w:tc>
        <w:tc>
          <w:tcPr/>
          <w:p w:rsidR="00000000" w:rsidDel="00000000" w:rsidP="00000000" w:rsidRDefault="00000000" w:rsidRPr="00000000" w14:paraId="0000032A">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2B">
            <w:pPr>
              <w:rPr/>
            </w:pPr>
            <w:r w:rsidDel="00000000" w:rsidR="00000000" w:rsidRPr="00000000">
              <w:rPr>
                <w:rtl w:val="0"/>
              </w:rPr>
              <w:t xml:space="preserve">Two atoms share electrons equally</w:t>
            </w:r>
          </w:p>
        </w:tc>
        <w:tc>
          <w:tcPr/>
          <w:p w:rsidR="00000000" w:rsidDel="00000000" w:rsidP="00000000" w:rsidRDefault="00000000" w:rsidRPr="00000000" w14:paraId="0000032C">
            <w:pPr>
              <w:rPr/>
            </w:pPr>
            <w:r w:rsidDel="00000000" w:rsidR="00000000" w:rsidRPr="00000000">
              <w:rPr>
                <w:rtl w:val="0"/>
              </w:rPr>
            </w:r>
          </w:p>
        </w:tc>
        <w:tc>
          <w:tcPr/>
          <w:p w:rsidR="00000000" w:rsidDel="00000000" w:rsidP="00000000" w:rsidRDefault="00000000" w:rsidRPr="00000000" w14:paraId="0000032D">
            <w:pPr>
              <w:rPr/>
            </w:pPr>
            <w:r w:rsidDel="00000000" w:rsidR="00000000" w:rsidRPr="00000000">
              <w:rPr>
                <w:rtl w:val="0"/>
              </w:rPr>
            </w:r>
          </w:p>
        </w:tc>
        <w:tc>
          <w:tcPr/>
          <w:p w:rsidR="00000000" w:rsidDel="00000000" w:rsidP="00000000" w:rsidRDefault="00000000" w:rsidRPr="00000000" w14:paraId="0000032E">
            <w:pPr>
              <w:rPr/>
            </w:pPr>
            <w:r w:rsidDel="00000000" w:rsidR="00000000" w:rsidRPr="00000000">
              <w:rPr>
                <w:rtl w:val="0"/>
              </w:rPr>
            </w:r>
          </w:p>
        </w:tc>
        <w:tc>
          <w:tcPr/>
          <w:p w:rsidR="00000000" w:rsidDel="00000000" w:rsidP="00000000" w:rsidRDefault="00000000" w:rsidRPr="00000000" w14:paraId="0000032F">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0">
            <w:pPr>
              <w:rPr/>
            </w:pPr>
            <w:r w:rsidDel="00000000" w:rsidR="00000000" w:rsidRPr="00000000">
              <w:rPr>
                <w:rtl w:val="0"/>
              </w:rPr>
              <w:t xml:space="preserve">Metals bonding only</w:t>
            </w:r>
          </w:p>
        </w:tc>
        <w:tc>
          <w:tcPr/>
          <w:p w:rsidR="00000000" w:rsidDel="00000000" w:rsidP="00000000" w:rsidRDefault="00000000" w:rsidRPr="00000000" w14:paraId="00000331">
            <w:pPr>
              <w:rPr/>
            </w:pPr>
            <w:r w:rsidDel="00000000" w:rsidR="00000000" w:rsidRPr="00000000">
              <w:rPr>
                <w:rtl w:val="0"/>
              </w:rPr>
            </w:r>
          </w:p>
        </w:tc>
        <w:tc>
          <w:tcPr/>
          <w:p w:rsidR="00000000" w:rsidDel="00000000" w:rsidP="00000000" w:rsidRDefault="00000000" w:rsidRPr="00000000" w14:paraId="00000332">
            <w:pPr>
              <w:rPr/>
            </w:pPr>
            <w:r w:rsidDel="00000000" w:rsidR="00000000" w:rsidRPr="00000000">
              <w:rPr>
                <w:rtl w:val="0"/>
              </w:rPr>
            </w:r>
          </w:p>
        </w:tc>
        <w:tc>
          <w:tcPr/>
          <w:p w:rsidR="00000000" w:rsidDel="00000000" w:rsidP="00000000" w:rsidRDefault="00000000" w:rsidRPr="00000000" w14:paraId="00000333">
            <w:pPr>
              <w:rPr/>
            </w:pPr>
            <w:r w:rsidDel="00000000" w:rsidR="00000000" w:rsidRPr="00000000">
              <w:rPr>
                <w:rtl w:val="0"/>
              </w:rPr>
            </w:r>
          </w:p>
        </w:tc>
        <w:tc>
          <w:tcPr/>
          <w:p w:rsidR="00000000" w:rsidDel="00000000" w:rsidP="00000000" w:rsidRDefault="00000000" w:rsidRPr="00000000" w14:paraId="00000334">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5">
            <w:pPr>
              <w:rPr/>
            </w:pPr>
            <w:r w:rsidDel="00000000" w:rsidR="00000000" w:rsidRPr="00000000">
              <w:rPr>
                <w:rtl w:val="0"/>
              </w:rPr>
              <w:t xml:space="preserve">Electronegativity differences under 0.4</w:t>
            </w:r>
          </w:p>
        </w:tc>
        <w:tc>
          <w:tcPr/>
          <w:p w:rsidR="00000000" w:rsidDel="00000000" w:rsidP="00000000" w:rsidRDefault="00000000" w:rsidRPr="00000000" w14:paraId="00000336">
            <w:pPr>
              <w:rPr/>
            </w:pPr>
            <w:r w:rsidDel="00000000" w:rsidR="00000000" w:rsidRPr="00000000">
              <w:rPr>
                <w:rtl w:val="0"/>
              </w:rPr>
            </w:r>
          </w:p>
        </w:tc>
        <w:tc>
          <w:tcPr/>
          <w:p w:rsidR="00000000" w:rsidDel="00000000" w:rsidP="00000000" w:rsidRDefault="00000000" w:rsidRPr="00000000" w14:paraId="00000337">
            <w:pPr>
              <w:rPr/>
            </w:pPr>
            <w:r w:rsidDel="00000000" w:rsidR="00000000" w:rsidRPr="00000000">
              <w:rPr>
                <w:rtl w:val="0"/>
              </w:rPr>
            </w:r>
          </w:p>
        </w:tc>
        <w:tc>
          <w:tcPr/>
          <w:p w:rsidR="00000000" w:rsidDel="00000000" w:rsidP="00000000" w:rsidRDefault="00000000" w:rsidRPr="00000000" w14:paraId="00000338">
            <w:pPr>
              <w:rPr/>
            </w:pPr>
            <w:r w:rsidDel="00000000" w:rsidR="00000000" w:rsidRPr="00000000">
              <w:rPr>
                <w:rtl w:val="0"/>
              </w:rPr>
            </w:r>
          </w:p>
        </w:tc>
        <w:tc>
          <w:tcPr/>
          <w:p w:rsidR="00000000" w:rsidDel="00000000" w:rsidP="00000000" w:rsidRDefault="00000000" w:rsidRPr="00000000" w14:paraId="00000339">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A">
            <w:pPr>
              <w:rPr/>
            </w:pPr>
            <w:r w:rsidDel="00000000" w:rsidR="00000000" w:rsidRPr="00000000">
              <w:rPr>
                <w:rtl w:val="0"/>
              </w:rPr>
              <w:t xml:space="preserve">A bond resulting from electrostatic charges between oppositely charged particles</w:t>
            </w:r>
          </w:p>
        </w:tc>
        <w:tc>
          <w:tcPr/>
          <w:p w:rsidR="00000000" w:rsidDel="00000000" w:rsidP="00000000" w:rsidRDefault="00000000" w:rsidRPr="00000000" w14:paraId="0000033B">
            <w:pPr>
              <w:rPr/>
            </w:pPr>
            <w:r w:rsidDel="00000000" w:rsidR="00000000" w:rsidRPr="00000000">
              <w:rPr>
                <w:rtl w:val="0"/>
              </w:rPr>
            </w:r>
          </w:p>
        </w:tc>
        <w:tc>
          <w:tcPr/>
          <w:p w:rsidR="00000000" w:rsidDel="00000000" w:rsidP="00000000" w:rsidRDefault="00000000" w:rsidRPr="00000000" w14:paraId="0000033C">
            <w:pPr>
              <w:rPr/>
            </w:pPr>
            <w:r w:rsidDel="00000000" w:rsidR="00000000" w:rsidRPr="00000000">
              <w:rPr>
                <w:rtl w:val="0"/>
              </w:rPr>
            </w:r>
          </w:p>
        </w:tc>
        <w:tc>
          <w:tcPr/>
          <w:p w:rsidR="00000000" w:rsidDel="00000000" w:rsidP="00000000" w:rsidRDefault="00000000" w:rsidRPr="00000000" w14:paraId="0000033D">
            <w:pPr>
              <w:rPr/>
            </w:pPr>
            <w:r w:rsidDel="00000000" w:rsidR="00000000" w:rsidRPr="00000000">
              <w:rPr>
                <w:rtl w:val="0"/>
              </w:rPr>
            </w:r>
          </w:p>
        </w:tc>
        <w:tc>
          <w:tcPr/>
          <w:p w:rsidR="00000000" w:rsidDel="00000000" w:rsidP="00000000" w:rsidRDefault="00000000" w:rsidRPr="00000000" w14:paraId="0000033E">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3F">
            <w:pPr>
              <w:rPr/>
            </w:pPr>
            <w:r w:rsidDel="00000000" w:rsidR="00000000" w:rsidRPr="00000000">
              <w:rPr>
                <w:rtl w:val="0"/>
              </w:rPr>
              <w:t xml:space="preserve">Two atoms share electrons unequally</w:t>
            </w:r>
          </w:p>
        </w:tc>
        <w:tc>
          <w:tcPr/>
          <w:p w:rsidR="00000000" w:rsidDel="00000000" w:rsidP="00000000" w:rsidRDefault="00000000" w:rsidRPr="00000000" w14:paraId="00000340">
            <w:pPr>
              <w:rPr/>
            </w:pPr>
            <w:r w:rsidDel="00000000" w:rsidR="00000000" w:rsidRPr="00000000">
              <w:rPr>
                <w:rtl w:val="0"/>
              </w:rPr>
            </w:r>
          </w:p>
        </w:tc>
        <w:tc>
          <w:tcPr/>
          <w:p w:rsidR="00000000" w:rsidDel="00000000" w:rsidP="00000000" w:rsidRDefault="00000000" w:rsidRPr="00000000" w14:paraId="00000341">
            <w:pPr>
              <w:rPr/>
            </w:pPr>
            <w:r w:rsidDel="00000000" w:rsidR="00000000" w:rsidRPr="00000000">
              <w:rPr>
                <w:rtl w:val="0"/>
              </w:rPr>
            </w:r>
          </w:p>
        </w:tc>
        <w:tc>
          <w:tcPr/>
          <w:p w:rsidR="00000000" w:rsidDel="00000000" w:rsidP="00000000" w:rsidRDefault="00000000" w:rsidRPr="00000000" w14:paraId="00000342">
            <w:pPr>
              <w:rPr/>
            </w:pPr>
            <w:r w:rsidDel="00000000" w:rsidR="00000000" w:rsidRPr="00000000">
              <w:rPr>
                <w:rtl w:val="0"/>
              </w:rPr>
            </w:r>
          </w:p>
        </w:tc>
        <w:tc>
          <w:tcPr/>
          <w:p w:rsidR="00000000" w:rsidDel="00000000" w:rsidP="00000000" w:rsidRDefault="00000000" w:rsidRPr="00000000" w14:paraId="00000343">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44">
            <w:pPr>
              <w:rPr/>
            </w:pPr>
            <w:r w:rsidDel="00000000" w:rsidR="00000000" w:rsidRPr="00000000">
              <w:rPr>
                <w:rtl w:val="0"/>
              </w:rPr>
              <w:t xml:space="preserve">Nonmetals bonding only</w:t>
            </w:r>
          </w:p>
        </w:tc>
        <w:tc>
          <w:tcPr/>
          <w:p w:rsidR="00000000" w:rsidDel="00000000" w:rsidP="00000000" w:rsidRDefault="00000000" w:rsidRPr="00000000" w14:paraId="00000345">
            <w:pPr>
              <w:rPr/>
            </w:pPr>
            <w:r w:rsidDel="00000000" w:rsidR="00000000" w:rsidRPr="00000000">
              <w:rPr>
                <w:rtl w:val="0"/>
              </w:rPr>
            </w:r>
          </w:p>
        </w:tc>
        <w:tc>
          <w:tcPr/>
          <w:p w:rsidR="00000000" w:rsidDel="00000000" w:rsidP="00000000" w:rsidRDefault="00000000" w:rsidRPr="00000000" w14:paraId="00000346">
            <w:pPr>
              <w:rPr/>
            </w:pPr>
            <w:r w:rsidDel="00000000" w:rsidR="00000000" w:rsidRPr="00000000">
              <w:rPr>
                <w:rtl w:val="0"/>
              </w:rPr>
            </w:r>
          </w:p>
        </w:tc>
        <w:tc>
          <w:tcPr/>
          <w:p w:rsidR="00000000" w:rsidDel="00000000" w:rsidP="00000000" w:rsidRDefault="00000000" w:rsidRPr="00000000" w14:paraId="00000347">
            <w:pPr>
              <w:rPr/>
            </w:pPr>
            <w:r w:rsidDel="00000000" w:rsidR="00000000" w:rsidRPr="00000000">
              <w:rPr>
                <w:rtl w:val="0"/>
              </w:rPr>
            </w:r>
          </w:p>
        </w:tc>
        <w:tc>
          <w:tcPr/>
          <w:p w:rsidR="00000000" w:rsidDel="00000000" w:rsidP="00000000" w:rsidRDefault="00000000" w:rsidRPr="00000000" w14:paraId="00000348">
            <w:pPr>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49">
            <w:pPr>
              <w:rPr/>
            </w:pPr>
            <w:r w:rsidDel="00000000" w:rsidR="00000000" w:rsidRPr="00000000">
              <w:rPr>
                <w:rtl w:val="0"/>
              </w:rPr>
              <w:t xml:space="preserve">Electronegativity differences over 1.7</w:t>
            </w:r>
          </w:p>
        </w:tc>
        <w:tc>
          <w:tcPr/>
          <w:p w:rsidR="00000000" w:rsidDel="00000000" w:rsidP="00000000" w:rsidRDefault="00000000" w:rsidRPr="00000000" w14:paraId="0000034A">
            <w:pPr>
              <w:rPr/>
            </w:pPr>
            <w:r w:rsidDel="00000000" w:rsidR="00000000" w:rsidRPr="00000000">
              <w:rPr>
                <w:rtl w:val="0"/>
              </w:rPr>
            </w:r>
          </w:p>
        </w:tc>
        <w:tc>
          <w:tcPr/>
          <w:p w:rsidR="00000000" w:rsidDel="00000000" w:rsidP="00000000" w:rsidRDefault="00000000" w:rsidRPr="00000000" w14:paraId="0000034B">
            <w:pPr>
              <w:rPr/>
            </w:pPr>
            <w:r w:rsidDel="00000000" w:rsidR="00000000" w:rsidRPr="00000000">
              <w:rPr>
                <w:rtl w:val="0"/>
              </w:rPr>
            </w:r>
          </w:p>
        </w:tc>
        <w:tc>
          <w:tcPr/>
          <w:p w:rsidR="00000000" w:rsidDel="00000000" w:rsidP="00000000" w:rsidRDefault="00000000" w:rsidRPr="00000000" w14:paraId="0000034C">
            <w:pPr>
              <w:rPr/>
            </w:pPr>
            <w:r w:rsidDel="00000000" w:rsidR="00000000" w:rsidRPr="00000000">
              <w:rPr>
                <w:rtl w:val="0"/>
              </w:rPr>
            </w:r>
          </w:p>
        </w:tc>
        <w:tc>
          <w:tcPr/>
          <w:p w:rsidR="00000000" w:rsidDel="00000000" w:rsidP="00000000" w:rsidRDefault="00000000" w:rsidRPr="00000000" w14:paraId="0000034D">
            <w:pPr>
              <w:rPr/>
            </w:pPr>
            <w:r w:rsidDel="00000000" w:rsidR="00000000" w:rsidRPr="00000000">
              <w:rPr>
                <w:rtl w:val="0"/>
              </w:rPr>
            </w:r>
          </w:p>
        </w:tc>
      </w:tr>
    </w:tbl>
    <w:p w:rsidR="00000000" w:rsidDel="00000000" w:rsidP="00000000" w:rsidRDefault="00000000" w:rsidRPr="00000000" w14:paraId="0000034E">
      <w:pPr>
        <w:rPr>
          <w:b w:val="1"/>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each example provide the molecule, bond and determine when and if it conducts electricity:</w:t>
      </w:r>
    </w:p>
    <w:tbl>
      <w:tblPr>
        <w:tblStyle w:val="Table10"/>
        <w:tblW w:w="10627.0" w:type="dxa"/>
        <w:jc w:val="left"/>
        <w:tblInd w:w="377.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7"/>
        <w:gridCol w:w="5940"/>
        <w:gridCol w:w="780"/>
        <w:gridCol w:w="630"/>
        <w:gridCol w:w="630"/>
        <w:gridCol w:w="630"/>
        <w:tblGridChange w:id="0">
          <w:tblGrid>
            <w:gridCol w:w="2017"/>
            <w:gridCol w:w="5940"/>
            <w:gridCol w:w="780"/>
            <w:gridCol w:w="630"/>
            <w:gridCol w:w="630"/>
            <w:gridCol w:w="630"/>
          </w:tblGrid>
        </w:tblGridChange>
      </w:tblGrid>
      <w:tr>
        <w:trPr>
          <w:cantSplit w:val="0"/>
          <w:tblHeader w:val="0"/>
        </w:trPr>
        <w:tc>
          <w:tcPr>
            <w:shd w:fill="efefef" w:val="clear"/>
          </w:tcPr>
          <w:p w:rsidR="00000000" w:rsidDel="00000000" w:rsidP="00000000" w:rsidRDefault="00000000" w:rsidRPr="00000000" w14:paraId="00000350">
            <w:pPr>
              <w:jc w:val="center"/>
              <w:rPr/>
            </w:pPr>
            <w:r w:rsidDel="00000000" w:rsidR="00000000" w:rsidRPr="00000000">
              <w:rPr>
                <w:rtl w:val="0"/>
              </w:rPr>
            </w:r>
          </w:p>
        </w:tc>
        <w:tc>
          <w:tcPr>
            <w:shd w:fill="efefef" w:val="clear"/>
          </w:tcPr>
          <w:p w:rsidR="00000000" w:rsidDel="00000000" w:rsidP="00000000" w:rsidRDefault="00000000" w:rsidRPr="00000000" w14:paraId="00000351">
            <w:pPr>
              <w:jc w:val="center"/>
              <w:rPr>
                <w:b w:val="1"/>
              </w:rPr>
            </w:pPr>
            <w:r w:rsidDel="00000000" w:rsidR="00000000" w:rsidRPr="00000000">
              <w:rPr>
                <w:b w:val="1"/>
                <w:rtl w:val="0"/>
              </w:rPr>
              <w:t xml:space="preserve">Type of Bond</w:t>
            </w:r>
          </w:p>
          <w:p w:rsidR="00000000" w:rsidDel="00000000" w:rsidP="00000000" w:rsidRDefault="00000000" w:rsidRPr="00000000" w14:paraId="00000352">
            <w:pPr>
              <w:jc w:val="center"/>
              <w:rPr/>
            </w:pPr>
            <w:r w:rsidDel="00000000" w:rsidR="00000000" w:rsidRPr="00000000">
              <w:rPr>
                <w:rtl w:val="0"/>
              </w:rPr>
              <w:t xml:space="preserve">(Metallic, ionic, polar covalent, nonpolar covalent, both ionic and covalent)</w:t>
            </w:r>
          </w:p>
        </w:tc>
        <w:tc>
          <w:tcPr>
            <w:gridSpan w:val="4"/>
            <w:shd w:fill="efefef" w:val="clear"/>
          </w:tcPr>
          <w:p w:rsidR="00000000" w:rsidDel="00000000" w:rsidP="00000000" w:rsidRDefault="00000000" w:rsidRPr="00000000" w14:paraId="00000353">
            <w:pPr>
              <w:jc w:val="center"/>
              <w:rPr>
                <w:b w:val="1"/>
              </w:rPr>
            </w:pPr>
            <w:r w:rsidDel="00000000" w:rsidR="00000000" w:rsidRPr="00000000">
              <w:rPr>
                <w:b w:val="1"/>
                <w:rtl w:val="0"/>
              </w:rPr>
              <w:t xml:space="preserve">Conducts electricity?</w:t>
            </w:r>
          </w:p>
          <w:p w:rsidR="00000000" w:rsidDel="00000000" w:rsidP="00000000" w:rsidRDefault="00000000" w:rsidRPr="00000000" w14:paraId="00000354">
            <w:pPr>
              <w:jc w:val="center"/>
              <w:rPr/>
            </w:pPr>
            <w:r w:rsidDel="00000000" w:rsidR="00000000" w:rsidRPr="00000000">
              <w:rPr>
                <w:rtl w:val="0"/>
              </w:rPr>
              <w:t xml:space="preserve">(check all that apply)</w:t>
            </w:r>
          </w:p>
          <w:p w:rsidR="00000000" w:rsidDel="00000000" w:rsidP="00000000" w:rsidRDefault="00000000" w:rsidRPr="00000000" w14:paraId="00000355">
            <w:pPr>
              <w:jc w:val="cente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No       (s)       (l)     (aq)</w:t>
            </w:r>
          </w:p>
        </w:tc>
      </w:tr>
      <w:tr>
        <w:trPr>
          <w:cantSplit w:val="0"/>
          <w:tblHeader w:val="0"/>
        </w:trPr>
        <w:tc>
          <w:tcPr/>
          <w:p w:rsidR="00000000" w:rsidDel="00000000" w:rsidP="00000000" w:rsidRDefault="00000000" w:rsidRPr="00000000" w14:paraId="0000035A">
            <w:pPr>
              <w:widowControl w:val="0"/>
              <w:numPr>
                <w:ilvl w:val="0"/>
                <w:numId w:val="5"/>
              </w:numPr>
              <w:tabs>
                <w:tab w:val="left" w:pos="1055"/>
              </w:tabs>
              <w:ind w:left="1054" w:hanging="903"/>
              <w:rPr>
                <w:rFonts w:ascii="Cambria" w:cs="Cambria" w:eastAsia="Cambria" w:hAnsi="Cambria"/>
              </w:rPr>
            </w:pPr>
            <w:r w:rsidDel="00000000" w:rsidR="00000000" w:rsidRPr="00000000">
              <w:rPr>
                <w:rFonts w:ascii="Cambria" w:cs="Cambria" w:eastAsia="Cambria" w:hAnsi="Cambria"/>
                <w:vertAlign w:val="baseline"/>
                <w:rtl w:val="0"/>
              </w:rPr>
              <w:t xml:space="preserve">Li</w:t>
            </w:r>
            <w:r w:rsidDel="00000000" w:rsidR="00000000" w:rsidRPr="00000000">
              <w:rPr>
                <w:rFonts w:ascii="Cambria" w:cs="Cambria" w:eastAsia="Cambria" w:hAnsi="Cambria"/>
                <w:sz w:val="16"/>
                <w:szCs w:val="16"/>
                <w:rtl w:val="0"/>
              </w:rPr>
              <w:t xml:space="preserve">2</w:t>
            </w:r>
            <w:r w:rsidDel="00000000" w:rsidR="00000000" w:rsidRPr="00000000">
              <w:rPr>
                <w:rFonts w:ascii="Cambria" w:cs="Cambria" w:eastAsia="Cambria" w:hAnsi="Cambria"/>
                <w:vertAlign w:val="baseline"/>
                <w:rtl w:val="0"/>
              </w:rPr>
              <w:t xml:space="preserve">O</w:t>
            </w:r>
            <w:r w:rsidDel="00000000" w:rsidR="00000000" w:rsidRPr="00000000">
              <w:rPr>
                <w:rtl w:val="0"/>
              </w:rPr>
            </w:r>
          </w:p>
        </w:tc>
        <w:tc>
          <w:tcPr/>
          <w:p w:rsidR="00000000" w:rsidDel="00000000" w:rsidP="00000000" w:rsidRDefault="00000000" w:rsidRPr="00000000" w14:paraId="0000035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5C">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5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5E">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5F">
            <w:pPr>
              <w:rPr/>
            </w:pPr>
            <w:r w:rsidDel="00000000" w:rsidR="00000000" w:rsidRPr="00000000">
              <w:rPr>
                <w:rtl w:val="0"/>
              </w:rPr>
            </w:r>
          </w:p>
        </w:tc>
      </w:tr>
      <w:tr>
        <w:trPr>
          <w:cantSplit w:val="0"/>
          <w:tblHeader w:val="0"/>
        </w:trPr>
        <w:tc>
          <w:tcPr/>
          <w:p w:rsidR="00000000" w:rsidDel="00000000" w:rsidP="00000000" w:rsidRDefault="00000000" w:rsidRPr="00000000" w14:paraId="000003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13"/>
              </w:tabs>
              <w:spacing w:after="0" w:before="52" w:line="240" w:lineRule="auto"/>
              <w:ind w:left="1012" w:right="0" w:hanging="868"/>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AlCl</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36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2">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64">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65">
            <w:pPr>
              <w:rPr/>
            </w:pPr>
            <w:r w:rsidDel="00000000" w:rsidR="00000000" w:rsidRPr="00000000">
              <w:rPr>
                <w:rtl w:val="0"/>
              </w:rPr>
            </w:r>
          </w:p>
        </w:tc>
      </w:tr>
      <w:tr>
        <w:trPr>
          <w:cantSplit w:val="0"/>
          <w:tblHeader w:val="0"/>
        </w:trPr>
        <w:tc>
          <w:tcPr/>
          <w:p w:rsidR="00000000" w:rsidDel="00000000" w:rsidP="00000000" w:rsidRDefault="00000000" w:rsidRPr="00000000" w14:paraId="00000366">
            <w:pPr>
              <w:widowControl w:val="0"/>
              <w:numPr>
                <w:ilvl w:val="0"/>
                <w:numId w:val="5"/>
              </w:numPr>
              <w:tabs>
                <w:tab w:val="left" w:pos="1156"/>
              </w:tabs>
              <w:spacing w:before="47" w:lineRule="auto"/>
              <w:ind w:left="1155" w:hanging="998"/>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F</w:t>
            </w:r>
            <w:r w:rsidDel="00000000" w:rsidR="00000000" w:rsidRPr="00000000">
              <w:rPr>
                <w:rFonts w:ascii="Cambria" w:cs="Cambria" w:eastAsia="Cambria" w:hAnsi="Cambria"/>
                <w:sz w:val="16"/>
                <w:szCs w:val="16"/>
                <w:rtl w:val="0"/>
              </w:rPr>
              <w:t xml:space="preserve">2</w:t>
            </w:r>
          </w:p>
        </w:tc>
        <w:tc>
          <w:tcPr/>
          <w:p w:rsidR="00000000" w:rsidDel="00000000" w:rsidP="00000000" w:rsidRDefault="00000000" w:rsidRPr="00000000" w14:paraId="00000367">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8">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9">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6A">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6B">
            <w:pPr>
              <w:rPr/>
            </w:pPr>
            <w:r w:rsidDel="00000000" w:rsidR="00000000" w:rsidRPr="00000000">
              <w:rPr>
                <w:rtl w:val="0"/>
              </w:rPr>
            </w:r>
          </w:p>
        </w:tc>
      </w:tr>
      <w:tr>
        <w:trPr>
          <w:cantSplit w:val="0"/>
          <w:tblHeader w:val="0"/>
        </w:trPr>
        <w:tc>
          <w:tcPr/>
          <w:p w:rsidR="00000000" w:rsidDel="00000000" w:rsidP="00000000" w:rsidRDefault="00000000" w:rsidRPr="00000000" w14:paraId="0000036C">
            <w:pPr>
              <w:widowControl w:val="0"/>
              <w:numPr>
                <w:ilvl w:val="0"/>
                <w:numId w:val="5"/>
              </w:numPr>
              <w:tabs>
                <w:tab w:val="left" w:pos="1071"/>
              </w:tabs>
              <w:spacing w:before="52" w:lineRule="auto"/>
              <w:ind w:left="1070" w:hanging="927"/>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CH</w:t>
            </w:r>
            <w:r w:rsidDel="00000000" w:rsidR="00000000" w:rsidRPr="00000000">
              <w:rPr>
                <w:rFonts w:ascii="Cambria" w:cs="Cambria" w:eastAsia="Cambria" w:hAnsi="Cambria"/>
                <w:sz w:val="16"/>
                <w:szCs w:val="16"/>
                <w:rtl w:val="0"/>
              </w:rPr>
              <w:t xml:space="preserve">4</w:t>
            </w:r>
          </w:p>
        </w:tc>
        <w:tc>
          <w:tcPr/>
          <w:p w:rsidR="00000000" w:rsidDel="00000000" w:rsidP="00000000" w:rsidRDefault="00000000" w:rsidRPr="00000000" w14:paraId="0000036D">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E">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6F">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0">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1">
            <w:pPr>
              <w:rPr/>
            </w:pPr>
            <w:r w:rsidDel="00000000" w:rsidR="00000000" w:rsidRPr="00000000">
              <w:rPr>
                <w:rtl w:val="0"/>
              </w:rPr>
            </w:r>
          </w:p>
        </w:tc>
      </w:tr>
      <w:tr>
        <w:trPr>
          <w:cantSplit w:val="0"/>
          <w:tblHeader w:val="0"/>
        </w:trPr>
        <w:tc>
          <w:tcPr/>
          <w:p w:rsidR="00000000" w:rsidDel="00000000" w:rsidP="00000000" w:rsidRDefault="00000000" w:rsidRPr="00000000" w14:paraId="0000037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54"/>
              </w:tabs>
              <w:spacing w:after="0" w:before="48" w:line="240" w:lineRule="auto"/>
              <w:ind w:left="1153" w:right="0" w:hanging="1002"/>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w:t>
            </w:r>
          </w:p>
        </w:tc>
        <w:tc>
          <w:tcPr/>
          <w:p w:rsidR="00000000" w:rsidDel="00000000" w:rsidP="00000000" w:rsidRDefault="00000000" w:rsidRPr="00000000" w14:paraId="00000373">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74">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75">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6">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7">
            <w:pPr>
              <w:rPr/>
            </w:pPr>
            <w:r w:rsidDel="00000000" w:rsidR="00000000" w:rsidRPr="00000000">
              <w:rPr>
                <w:rtl w:val="0"/>
              </w:rPr>
            </w:r>
          </w:p>
        </w:tc>
      </w:tr>
      <w:tr>
        <w:trPr>
          <w:cantSplit w:val="0"/>
          <w:tblHeader w:val="0"/>
        </w:trPr>
        <w:tc>
          <w:tcPr/>
          <w:p w:rsidR="00000000" w:rsidDel="00000000" w:rsidP="00000000" w:rsidRDefault="00000000" w:rsidRPr="00000000" w14:paraId="000003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52"/>
              </w:tabs>
              <w:spacing w:after="0" w:before="54" w:line="240" w:lineRule="auto"/>
              <w:ind w:left="1151" w:right="0" w:hanging="977"/>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w:t>
            </w:r>
          </w:p>
        </w:tc>
        <w:tc>
          <w:tcPr/>
          <w:p w:rsidR="00000000" w:rsidDel="00000000" w:rsidP="00000000" w:rsidRDefault="00000000" w:rsidRPr="00000000" w14:paraId="00000379">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7A">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7B">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C">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7D">
            <w:pPr>
              <w:rPr/>
            </w:pPr>
            <w:r w:rsidDel="00000000" w:rsidR="00000000" w:rsidRPr="00000000">
              <w:rPr>
                <w:rtl w:val="0"/>
              </w:rPr>
            </w:r>
          </w:p>
        </w:tc>
      </w:tr>
      <w:tr>
        <w:trPr>
          <w:cantSplit w:val="0"/>
          <w:tblHeader w:val="0"/>
        </w:trPr>
        <w:tc>
          <w:tcPr/>
          <w:p w:rsidR="00000000" w:rsidDel="00000000" w:rsidP="00000000" w:rsidRDefault="00000000" w:rsidRPr="00000000" w14:paraId="0000037E">
            <w:pPr>
              <w:widowControl w:val="0"/>
              <w:numPr>
                <w:ilvl w:val="0"/>
                <w:numId w:val="5"/>
              </w:numPr>
              <w:tabs>
                <w:tab w:val="left" w:pos="900"/>
              </w:tabs>
              <w:spacing w:before="49" w:lineRule="auto"/>
              <w:ind w:left="899" w:hanging="748"/>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Na</w:t>
            </w:r>
            <w:r w:rsidDel="00000000" w:rsidR="00000000" w:rsidRPr="00000000">
              <w:rPr>
                <w:rFonts w:ascii="Cambria" w:cs="Cambria" w:eastAsia="Cambria" w:hAnsi="Cambria"/>
                <w:sz w:val="16"/>
                <w:szCs w:val="16"/>
                <w:rtl w:val="0"/>
              </w:rPr>
              <w:t xml:space="preserve">3</w:t>
            </w:r>
            <w:r w:rsidDel="00000000" w:rsidR="00000000" w:rsidRPr="00000000">
              <w:rPr>
                <w:rFonts w:ascii="Cambria" w:cs="Cambria" w:eastAsia="Cambria" w:hAnsi="Cambria"/>
                <w:vertAlign w:val="baseline"/>
                <w:rtl w:val="0"/>
              </w:rPr>
              <w:t xml:space="preserve">PO</w:t>
            </w:r>
            <w:r w:rsidDel="00000000" w:rsidR="00000000" w:rsidRPr="00000000">
              <w:rPr>
                <w:rFonts w:ascii="Cambria" w:cs="Cambria" w:eastAsia="Cambria" w:hAnsi="Cambria"/>
                <w:sz w:val="16"/>
                <w:szCs w:val="16"/>
                <w:rtl w:val="0"/>
              </w:rPr>
              <w:t xml:space="preserve">4</w:t>
            </w:r>
          </w:p>
        </w:tc>
        <w:tc>
          <w:tcPr/>
          <w:p w:rsidR="00000000" w:rsidDel="00000000" w:rsidP="00000000" w:rsidRDefault="00000000" w:rsidRPr="00000000" w14:paraId="0000037F">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0">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1">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2">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3">
            <w:pPr>
              <w:rPr/>
            </w:pPr>
            <w:r w:rsidDel="00000000" w:rsidR="00000000" w:rsidRPr="00000000">
              <w:rPr>
                <w:rtl w:val="0"/>
              </w:rPr>
            </w:r>
          </w:p>
        </w:tc>
      </w:tr>
      <w:tr>
        <w:trPr>
          <w:cantSplit w:val="0"/>
          <w:tblHeader w:val="0"/>
        </w:trPr>
        <w:tc>
          <w:tcPr/>
          <w:p w:rsidR="00000000" w:rsidDel="00000000" w:rsidP="00000000" w:rsidRDefault="00000000" w:rsidRPr="00000000" w14:paraId="0000038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71"/>
              </w:tabs>
              <w:spacing w:after="0" w:before="53" w:line="240" w:lineRule="auto"/>
              <w:ind w:left="1070" w:right="0" w:hanging="926"/>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CaO</w:t>
            </w:r>
          </w:p>
        </w:tc>
        <w:tc>
          <w:tcPr/>
          <w:p w:rsidR="00000000" w:rsidDel="00000000" w:rsidP="00000000" w:rsidRDefault="00000000" w:rsidRPr="00000000" w14:paraId="00000385">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6">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7">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8">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9">
            <w:pPr>
              <w:rPr/>
            </w:pPr>
            <w:r w:rsidDel="00000000" w:rsidR="00000000" w:rsidRPr="00000000">
              <w:rPr>
                <w:rtl w:val="0"/>
              </w:rPr>
            </w:r>
          </w:p>
        </w:tc>
      </w:tr>
      <w:tr>
        <w:trPr>
          <w:cantSplit w:val="0"/>
          <w:tblHeader w:val="0"/>
        </w:trPr>
        <w:tc>
          <w:tcPr/>
          <w:p w:rsidR="00000000" w:rsidDel="00000000" w:rsidP="00000000" w:rsidRDefault="00000000" w:rsidRPr="00000000" w14:paraId="000003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634"/>
              </w:tabs>
              <w:spacing w:after="0" w:before="50" w:line="240" w:lineRule="auto"/>
              <w:ind w:left="633" w:right="0" w:hanging="456"/>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(diamond)</w:t>
            </w:r>
            <w:r w:rsidDel="00000000" w:rsidR="00000000" w:rsidRPr="00000000">
              <w:rPr>
                <w:rtl w:val="0"/>
              </w:rPr>
            </w:r>
          </w:p>
        </w:tc>
        <w:tc>
          <w:tcPr/>
          <w:p w:rsidR="00000000" w:rsidDel="00000000" w:rsidP="00000000" w:rsidRDefault="00000000" w:rsidRPr="00000000" w14:paraId="0000038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C">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8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E">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8F">
            <w:pPr>
              <w:rPr/>
            </w:pPr>
            <w:r w:rsidDel="00000000" w:rsidR="00000000" w:rsidRPr="00000000">
              <w:rPr>
                <w:rtl w:val="0"/>
              </w:rPr>
            </w:r>
          </w:p>
        </w:tc>
      </w:tr>
      <w:tr>
        <w:trPr>
          <w:cantSplit w:val="0"/>
          <w:tblHeader w:val="0"/>
        </w:trPr>
        <w:tc>
          <w:tcPr/>
          <w:p w:rsidR="00000000" w:rsidDel="00000000" w:rsidP="00000000" w:rsidRDefault="00000000" w:rsidRPr="00000000" w14:paraId="000003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657"/>
              </w:tabs>
              <w:spacing w:after="0" w:before="54" w:line="240" w:lineRule="auto"/>
              <w:ind w:left="656" w:right="0" w:hanging="478"/>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(graphite)</w:t>
            </w:r>
            <w:r w:rsidDel="00000000" w:rsidR="00000000" w:rsidRPr="00000000">
              <w:rPr>
                <w:rtl w:val="0"/>
              </w:rPr>
            </w:r>
          </w:p>
        </w:tc>
        <w:tc>
          <w:tcPr/>
          <w:p w:rsidR="00000000" w:rsidDel="00000000" w:rsidP="00000000" w:rsidRDefault="00000000" w:rsidRPr="00000000" w14:paraId="0000039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2">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94">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95">
            <w:pPr>
              <w:rPr/>
            </w:pPr>
            <w:r w:rsidDel="00000000" w:rsidR="00000000" w:rsidRPr="00000000">
              <w:rPr>
                <w:rtl w:val="0"/>
              </w:rPr>
            </w:r>
          </w:p>
        </w:tc>
      </w:tr>
      <w:tr>
        <w:trPr>
          <w:cantSplit w:val="0"/>
          <w:tblHeader w:val="0"/>
        </w:trPr>
        <w:tc>
          <w:tcPr/>
          <w:p w:rsidR="00000000" w:rsidDel="00000000" w:rsidP="00000000" w:rsidRDefault="00000000" w:rsidRPr="00000000" w14:paraId="00000396">
            <w:pPr>
              <w:widowControl w:val="0"/>
              <w:numPr>
                <w:ilvl w:val="0"/>
                <w:numId w:val="5"/>
              </w:numPr>
              <w:tabs>
                <w:tab w:val="left" w:pos="1149"/>
              </w:tabs>
              <w:spacing w:before="49" w:lineRule="auto"/>
              <w:ind w:left="1148" w:hanging="1001"/>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H</w:t>
            </w:r>
            <w:r w:rsidDel="00000000" w:rsidR="00000000" w:rsidRPr="00000000">
              <w:rPr>
                <w:rFonts w:ascii="Cambria" w:cs="Cambria" w:eastAsia="Cambria" w:hAnsi="Cambria"/>
                <w:sz w:val="16"/>
                <w:szCs w:val="16"/>
                <w:rtl w:val="0"/>
              </w:rPr>
              <w:t xml:space="preserve">2</w:t>
            </w:r>
          </w:p>
        </w:tc>
        <w:tc>
          <w:tcPr/>
          <w:p w:rsidR="00000000" w:rsidDel="00000000" w:rsidP="00000000" w:rsidRDefault="00000000" w:rsidRPr="00000000" w14:paraId="00000397">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8">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9">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9A">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9B">
            <w:pPr>
              <w:rPr/>
            </w:pPr>
            <w:r w:rsidDel="00000000" w:rsidR="00000000" w:rsidRPr="00000000">
              <w:rPr>
                <w:rtl w:val="0"/>
              </w:rPr>
            </w:r>
          </w:p>
        </w:tc>
      </w:tr>
      <w:tr>
        <w:trPr>
          <w:cantSplit w:val="0"/>
          <w:tblHeader w:val="0"/>
        </w:trPr>
        <w:tc>
          <w:tcPr/>
          <w:p w:rsidR="00000000" w:rsidDel="00000000" w:rsidP="00000000" w:rsidRDefault="00000000" w:rsidRPr="00000000" w14:paraId="0000039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35"/>
              </w:tabs>
              <w:spacing w:after="0" w:before="53" w:line="240" w:lineRule="auto"/>
              <w:ind w:left="1134" w:right="0" w:hanging="957"/>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39D">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E">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9F">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0">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1">
            <w:pPr>
              <w:rPr/>
            </w:pPr>
            <w:r w:rsidDel="00000000" w:rsidR="00000000" w:rsidRPr="00000000">
              <w:rPr>
                <w:rtl w:val="0"/>
              </w:rPr>
            </w:r>
          </w:p>
        </w:tc>
      </w:tr>
      <w:tr>
        <w:trPr>
          <w:cantSplit w:val="0"/>
          <w:tblHeader w:val="0"/>
        </w:trPr>
        <w:tc>
          <w:tcPr/>
          <w:p w:rsidR="00000000" w:rsidDel="00000000" w:rsidP="00000000" w:rsidRDefault="00000000" w:rsidRPr="00000000" w14:paraId="000003A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44"/>
              </w:tabs>
              <w:spacing w:after="0" w:before="49" w:line="240" w:lineRule="auto"/>
              <w:ind w:left="943" w:right="0" w:hanging="833"/>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NH</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4</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Br</w:t>
            </w:r>
          </w:p>
        </w:tc>
        <w:tc>
          <w:tcPr/>
          <w:p w:rsidR="00000000" w:rsidDel="00000000" w:rsidP="00000000" w:rsidRDefault="00000000" w:rsidRPr="00000000" w14:paraId="000003A3">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A4">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A5">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6">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7">
            <w:pPr>
              <w:rPr/>
            </w:pPr>
            <w:r w:rsidDel="00000000" w:rsidR="00000000" w:rsidRPr="00000000">
              <w:rPr>
                <w:rtl w:val="0"/>
              </w:rPr>
            </w:r>
          </w:p>
        </w:tc>
      </w:tr>
      <w:tr>
        <w:trPr>
          <w:cantSplit w:val="0"/>
          <w:tblHeader w:val="0"/>
        </w:trPr>
        <w:tc>
          <w:tcPr/>
          <w:p w:rsidR="00000000" w:rsidDel="00000000" w:rsidP="00000000" w:rsidRDefault="00000000" w:rsidRPr="00000000" w14:paraId="000003A8">
            <w:pPr>
              <w:widowControl w:val="0"/>
              <w:numPr>
                <w:ilvl w:val="0"/>
                <w:numId w:val="5"/>
              </w:numPr>
              <w:tabs>
                <w:tab w:val="left" w:pos="995"/>
              </w:tabs>
              <w:spacing w:before="52" w:lineRule="auto"/>
              <w:ind w:left="994" w:hanging="851"/>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KNO</w:t>
            </w:r>
            <w:r w:rsidDel="00000000" w:rsidR="00000000" w:rsidRPr="00000000">
              <w:rPr>
                <w:rFonts w:ascii="Cambria" w:cs="Cambria" w:eastAsia="Cambria" w:hAnsi="Cambria"/>
                <w:sz w:val="16"/>
                <w:szCs w:val="16"/>
                <w:rtl w:val="0"/>
              </w:rPr>
              <w:t xml:space="preserve">3</w:t>
            </w:r>
          </w:p>
        </w:tc>
        <w:tc>
          <w:tcPr/>
          <w:p w:rsidR="00000000" w:rsidDel="00000000" w:rsidP="00000000" w:rsidRDefault="00000000" w:rsidRPr="00000000" w14:paraId="000003A9">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AA">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AB">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C">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AD">
            <w:pPr>
              <w:rPr/>
            </w:pPr>
            <w:r w:rsidDel="00000000" w:rsidR="00000000" w:rsidRPr="00000000">
              <w:rPr>
                <w:rtl w:val="0"/>
              </w:rPr>
            </w:r>
          </w:p>
        </w:tc>
      </w:tr>
      <w:tr>
        <w:trPr>
          <w:cantSplit w:val="0"/>
          <w:tblHeader w:val="0"/>
        </w:trPr>
        <w:tc>
          <w:tcPr/>
          <w:p w:rsidR="00000000" w:rsidDel="00000000" w:rsidP="00000000" w:rsidRDefault="00000000" w:rsidRPr="00000000" w14:paraId="000003AE">
            <w:pPr>
              <w:widowControl w:val="0"/>
              <w:numPr>
                <w:ilvl w:val="0"/>
                <w:numId w:val="5"/>
              </w:numPr>
              <w:tabs>
                <w:tab w:val="left" w:pos="1153"/>
              </w:tabs>
              <w:spacing w:before="47" w:lineRule="auto"/>
              <w:ind w:left="1152" w:hanging="1006"/>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O</w:t>
            </w:r>
            <w:r w:rsidDel="00000000" w:rsidR="00000000" w:rsidRPr="00000000">
              <w:rPr>
                <w:rFonts w:ascii="Cambria" w:cs="Cambria" w:eastAsia="Cambria" w:hAnsi="Cambria"/>
                <w:sz w:val="16"/>
                <w:szCs w:val="16"/>
                <w:rtl w:val="0"/>
              </w:rPr>
              <w:t xml:space="preserve">3</w:t>
            </w:r>
          </w:p>
        </w:tc>
        <w:tc>
          <w:tcPr/>
          <w:p w:rsidR="00000000" w:rsidDel="00000000" w:rsidP="00000000" w:rsidRDefault="00000000" w:rsidRPr="00000000" w14:paraId="000003AF">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0">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1">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2">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3">
            <w:pPr>
              <w:rPr/>
            </w:pPr>
            <w:r w:rsidDel="00000000" w:rsidR="00000000" w:rsidRPr="00000000">
              <w:rPr>
                <w:rtl w:val="0"/>
              </w:rPr>
            </w:r>
          </w:p>
        </w:tc>
      </w:tr>
      <w:tr>
        <w:trPr>
          <w:cantSplit w:val="0"/>
          <w:tblHeader w:val="0"/>
        </w:trPr>
        <w:tc>
          <w:tcPr/>
          <w:p w:rsidR="00000000" w:rsidDel="00000000" w:rsidP="00000000" w:rsidRDefault="00000000" w:rsidRPr="00000000" w14:paraId="000003B4">
            <w:pPr>
              <w:widowControl w:val="0"/>
              <w:numPr>
                <w:ilvl w:val="0"/>
                <w:numId w:val="5"/>
              </w:numPr>
              <w:tabs>
                <w:tab w:val="left" w:pos="1060"/>
              </w:tabs>
              <w:spacing w:before="52" w:lineRule="auto"/>
              <w:ind w:left="1059" w:hanging="916"/>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SiO</w:t>
            </w:r>
            <w:r w:rsidDel="00000000" w:rsidR="00000000" w:rsidRPr="00000000">
              <w:rPr>
                <w:rFonts w:ascii="Cambria" w:cs="Cambria" w:eastAsia="Cambria" w:hAnsi="Cambria"/>
                <w:sz w:val="16"/>
                <w:szCs w:val="16"/>
                <w:rtl w:val="0"/>
              </w:rPr>
              <w:t xml:space="preserve">2</w:t>
            </w:r>
          </w:p>
        </w:tc>
        <w:tc>
          <w:tcPr/>
          <w:p w:rsidR="00000000" w:rsidDel="00000000" w:rsidP="00000000" w:rsidRDefault="00000000" w:rsidRPr="00000000" w14:paraId="000003B5">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6">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7">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8">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9">
            <w:pPr>
              <w:rPr/>
            </w:pPr>
            <w:r w:rsidDel="00000000" w:rsidR="00000000" w:rsidRPr="00000000">
              <w:rPr>
                <w:rtl w:val="0"/>
              </w:rPr>
            </w:r>
          </w:p>
        </w:tc>
      </w:tr>
      <w:tr>
        <w:trPr>
          <w:cantSplit w:val="0"/>
          <w:tblHeader w:val="0"/>
        </w:trPr>
        <w:tc>
          <w:tcPr/>
          <w:p w:rsidR="00000000" w:rsidDel="00000000" w:rsidP="00000000" w:rsidRDefault="00000000" w:rsidRPr="00000000" w14:paraId="000003BA">
            <w:pPr>
              <w:widowControl w:val="0"/>
              <w:numPr>
                <w:ilvl w:val="0"/>
                <w:numId w:val="5"/>
              </w:numPr>
              <w:tabs>
                <w:tab w:val="left" w:pos="1067"/>
              </w:tabs>
              <w:spacing w:before="47" w:lineRule="auto"/>
              <w:ind w:left="1066" w:hanging="922"/>
              <w:rPr>
                <w:rFonts w:ascii="Cambria" w:cs="Cambria" w:eastAsia="Cambria" w:hAnsi="Cambria"/>
                <w:sz w:val="16"/>
                <w:szCs w:val="16"/>
              </w:rPr>
            </w:pPr>
            <w:r w:rsidDel="00000000" w:rsidR="00000000" w:rsidRPr="00000000">
              <w:rPr>
                <w:rFonts w:ascii="Cambria" w:cs="Cambria" w:eastAsia="Cambria" w:hAnsi="Cambria"/>
                <w:vertAlign w:val="baseline"/>
                <w:rtl w:val="0"/>
              </w:rPr>
              <w:t xml:space="preserve">NH</w:t>
            </w:r>
            <w:r w:rsidDel="00000000" w:rsidR="00000000" w:rsidRPr="00000000">
              <w:rPr>
                <w:rFonts w:ascii="Cambria" w:cs="Cambria" w:eastAsia="Cambria" w:hAnsi="Cambria"/>
                <w:sz w:val="16"/>
                <w:szCs w:val="16"/>
                <w:rtl w:val="0"/>
              </w:rPr>
              <w:t xml:space="preserve">3</w:t>
            </w:r>
          </w:p>
        </w:tc>
        <w:tc>
          <w:tcPr/>
          <w:p w:rsidR="00000000" w:rsidDel="00000000" w:rsidP="00000000" w:rsidRDefault="00000000" w:rsidRPr="00000000" w14:paraId="000003BB">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C">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D">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E">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F">
            <w:pPr>
              <w:rPr/>
            </w:pPr>
            <w:r w:rsidDel="00000000" w:rsidR="00000000" w:rsidRPr="00000000">
              <w:rPr>
                <w:rtl w:val="0"/>
              </w:rPr>
            </w:r>
          </w:p>
        </w:tc>
      </w:tr>
      <w:tr>
        <w:trPr>
          <w:cantSplit w:val="0"/>
          <w:tblHeader w:val="0"/>
        </w:trPr>
        <w:tc>
          <w:tcPr/>
          <w:p w:rsidR="00000000" w:rsidDel="00000000" w:rsidP="00000000" w:rsidRDefault="00000000" w:rsidRPr="00000000" w14:paraId="000003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85"/>
              </w:tabs>
              <w:spacing w:after="0" w:before="52" w:line="240" w:lineRule="auto"/>
              <w:ind w:left="984" w:right="0" w:hanging="824"/>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FeBr</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3C1">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2">
            <w:pPr>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3">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C4">
            <w:pPr>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C5">
            <w:pPr>
              <w:rPr/>
            </w:pPr>
            <w:r w:rsidDel="00000000" w:rsidR="00000000" w:rsidRPr="00000000">
              <w:rPr>
                <w:rtl w:val="0"/>
              </w:rPr>
            </w:r>
          </w:p>
        </w:tc>
      </w:tr>
    </w:tbl>
    <w:p w:rsidR="00000000" w:rsidDel="00000000" w:rsidP="00000000" w:rsidRDefault="00000000" w:rsidRPr="00000000" w14:paraId="000003C6">
      <w:pPr>
        <w:jc w:val="center"/>
        <w:rPr>
          <w:b w:val="1"/>
        </w:rPr>
      </w:pPr>
      <w:r w:rsidDel="00000000" w:rsidR="00000000" w:rsidRPr="00000000">
        <w:rPr>
          <w:rtl w:val="0"/>
        </w:rPr>
      </w:r>
    </w:p>
    <w:p w:rsidR="00000000" w:rsidDel="00000000" w:rsidP="00000000" w:rsidRDefault="00000000" w:rsidRPr="00000000" w14:paraId="000003C7">
      <w:pPr>
        <w:jc w:val="center"/>
        <w:rPr>
          <w:b w:val="1"/>
        </w:rPr>
      </w:pPr>
      <w:r w:rsidDel="00000000" w:rsidR="00000000" w:rsidRPr="00000000">
        <w:rPr>
          <w:rtl w:val="0"/>
        </w:rPr>
      </w:r>
    </w:p>
    <w:p w:rsidR="00000000" w:rsidDel="00000000" w:rsidP="00000000" w:rsidRDefault="00000000" w:rsidRPr="00000000" w14:paraId="000003C8">
      <w:pPr>
        <w:jc w:val="center"/>
        <w:rPr>
          <w:b w:val="1"/>
        </w:rPr>
      </w:pPr>
      <w:r w:rsidDel="00000000" w:rsidR="00000000" w:rsidRPr="00000000">
        <w:rPr>
          <w:rtl w:val="0"/>
        </w:rPr>
      </w:r>
    </w:p>
    <w:p w:rsidR="00000000" w:rsidDel="00000000" w:rsidP="00000000" w:rsidRDefault="00000000" w:rsidRPr="00000000" w14:paraId="000003C9">
      <w:pPr>
        <w:jc w:val="center"/>
        <w:rPr>
          <w:b w:val="1"/>
        </w:rPr>
      </w:pPr>
      <w:r w:rsidDel="00000000" w:rsidR="00000000" w:rsidRPr="00000000">
        <w:rPr>
          <w:rtl w:val="0"/>
        </w:rPr>
      </w:r>
    </w:p>
    <w:p w:rsidR="00000000" w:rsidDel="00000000" w:rsidP="00000000" w:rsidRDefault="00000000" w:rsidRPr="00000000" w14:paraId="000003CA">
      <w:pPr>
        <w:jc w:val="center"/>
        <w:rPr>
          <w:b w:val="1"/>
        </w:rPr>
      </w:pPr>
      <w:r w:rsidDel="00000000" w:rsidR="00000000" w:rsidRPr="00000000">
        <w:rPr>
          <w:rtl w:val="0"/>
        </w:rPr>
      </w:r>
    </w:p>
    <w:p w:rsidR="00000000" w:rsidDel="00000000" w:rsidP="00000000" w:rsidRDefault="00000000" w:rsidRPr="00000000" w14:paraId="000003CB">
      <w:pPr>
        <w:jc w:val="center"/>
        <w:rPr>
          <w:b w:val="1"/>
        </w:rPr>
      </w:pPr>
      <w:r w:rsidDel="00000000" w:rsidR="00000000" w:rsidRPr="00000000">
        <w:rPr>
          <w:rtl w:val="0"/>
        </w:rPr>
      </w:r>
    </w:p>
    <w:p w:rsidR="00000000" w:rsidDel="00000000" w:rsidP="00000000" w:rsidRDefault="00000000" w:rsidRPr="00000000" w14:paraId="000003CC">
      <w:pPr>
        <w:jc w:val="center"/>
        <w:rPr>
          <w:b w:val="1"/>
        </w:rPr>
      </w:pPr>
      <w:r w:rsidDel="00000000" w:rsidR="00000000" w:rsidRPr="00000000">
        <w:rPr>
          <w:rtl w:val="0"/>
        </w:rPr>
      </w:r>
    </w:p>
    <w:p w:rsidR="00000000" w:rsidDel="00000000" w:rsidP="00000000" w:rsidRDefault="00000000" w:rsidRPr="00000000" w14:paraId="000003CD">
      <w:pPr>
        <w:jc w:val="center"/>
        <w:rPr>
          <w:b w:val="1"/>
        </w:rPr>
      </w:pPr>
      <w:r w:rsidDel="00000000" w:rsidR="00000000" w:rsidRPr="00000000">
        <w:rPr>
          <w:rtl w:val="0"/>
        </w:rPr>
      </w:r>
    </w:p>
    <w:p w:rsidR="00000000" w:rsidDel="00000000" w:rsidP="00000000" w:rsidRDefault="00000000" w:rsidRPr="00000000" w14:paraId="000003CE">
      <w:pPr>
        <w:jc w:val="center"/>
        <w:rPr>
          <w:b w:val="1"/>
        </w:rPr>
      </w:pPr>
      <w:r w:rsidDel="00000000" w:rsidR="00000000" w:rsidRPr="00000000">
        <w:rPr>
          <w:rtl w:val="0"/>
        </w:rPr>
      </w:r>
    </w:p>
    <w:p w:rsidR="00000000" w:rsidDel="00000000" w:rsidP="00000000" w:rsidRDefault="00000000" w:rsidRPr="00000000" w14:paraId="000003CF">
      <w:pPr>
        <w:jc w:val="center"/>
        <w:rPr>
          <w:b w:val="1"/>
        </w:rPr>
      </w:pPr>
      <w:r w:rsidDel="00000000" w:rsidR="00000000" w:rsidRPr="00000000">
        <w:rPr>
          <w:rtl w:val="0"/>
        </w:rPr>
      </w:r>
    </w:p>
    <w:p w:rsidR="00000000" w:rsidDel="00000000" w:rsidP="00000000" w:rsidRDefault="00000000" w:rsidRPr="00000000" w14:paraId="000003D0">
      <w:pPr>
        <w:jc w:val="center"/>
        <w:rPr>
          <w:b w:val="1"/>
        </w:rPr>
      </w:pPr>
      <w:r w:rsidDel="00000000" w:rsidR="00000000" w:rsidRPr="00000000">
        <w:rPr>
          <w:rtl w:val="0"/>
        </w:rPr>
      </w:r>
    </w:p>
    <w:p w:rsidR="00000000" w:rsidDel="00000000" w:rsidP="00000000" w:rsidRDefault="00000000" w:rsidRPr="00000000" w14:paraId="000003D1">
      <w:pPr>
        <w:jc w:val="center"/>
        <w:rPr>
          <w:b w:val="1"/>
        </w:rPr>
      </w:pPr>
      <w:r w:rsidDel="00000000" w:rsidR="00000000" w:rsidRPr="00000000">
        <w:rPr>
          <w:rtl w:val="0"/>
        </w:rPr>
      </w:r>
    </w:p>
    <w:p w:rsidR="00000000" w:rsidDel="00000000" w:rsidP="00000000" w:rsidRDefault="00000000" w:rsidRPr="00000000" w14:paraId="000003D2">
      <w:pPr>
        <w:jc w:val="center"/>
        <w:rPr>
          <w:b w:val="1"/>
        </w:rPr>
      </w:pPr>
      <w:r w:rsidDel="00000000" w:rsidR="00000000" w:rsidRPr="00000000">
        <w:rPr>
          <w:rtl w:val="0"/>
        </w:rPr>
      </w:r>
    </w:p>
    <w:p w:rsidR="00000000" w:rsidDel="00000000" w:rsidP="00000000" w:rsidRDefault="00000000" w:rsidRPr="00000000" w14:paraId="000003D3">
      <w:pPr>
        <w:jc w:val="center"/>
        <w:rPr>
          <w:b w:val="1"/>
        </w:rPr>
      </w:pPr>
      <w:r w:rsidDel="00000000" w:rsidR="00000000" w:rsidRPr="00000000">
        <w:rPr>
          <w:rtl w:val="0"/>
        </w:rPr>
      </w:r>
    </w:p>
    <w:p w:rsidR="00000000" w:rsidDel="00000000" w:rsidP="00000000" w:rsidRDefault="00000000" w:rsidRPr="00000000" w14:paraId="000003D4">
      <w:pPr>
        <w:jc w:val="center"/>
        <w:rPr>
          <w:b w:val="1"/>
        </w:rPr>
      </w:pPr>
      <w:r w:rsidDel="00000000" w:rsidR="00000000" w:rsidRPr="00000000">
        <w:rPr>
          <w:rtl w:val="0"/>
        </w:rPr>
      </w:r>
    </w:p>
    <w:p w:rsidR="00000000" w:rsidDel="00000000" w:rsidP="00000000" w:rsidRDefault="00000000" w:rsidRPr="00000000" w14:paraId="000003D5">
      <w:pPr>
        <w:jc w:val="center"/>
        <w:rPr>
          <w:b w:val="1"/>
        </w:rPr>
      </w:pPr>
      <w:r w:rsidDel="00000000" w:rsidR="00000000" w:rsidRPr="00000000">
        <w:rPr>
          <w:rtl w:val="0"/>
        </w:rPr>
      </w:r>
    </w:p>
    <w:p w:rsidR="00000000" w:rsidDel="00000000" w:rsidP="00000000" w:rsidRDefault="00000000" w:rsidRPr="00000000" w14:paraId="000003D6">
      <w:pPr>
        <w:jc w:val="center"/>
        <w:rPr>
          <w:b w:val="1"/>
        </w:rPr>
      </w:pPr>
      <w:r w:rsidDel="00000000" w:rsidR="00000000" w:rsidRPr="00000000">
        <w:rPr>
          <w:b w:val="1"/>
          <w:rtl w:val="0"/>
        </w:rPr>
        <w:t xml:space="preserve">ELECTRONEGATIVITY AND POLARITY</w:t>
      </w:r>
    </w:p>
    <w:p w:rsidR="00000000" w:rsidDel="00000000" w:rsidP="00000000" w:rsidRDefault="00000000" w:rsidRPr="00000000" w14:paraId="000003D7">
      <w:pPr>
        <w:jc w:val="center"/>
        <w:rPr>
          <w:b w:val="1"/>
        </w:rPr>
      </w:pPr>
      <w:r w:rsidDel="00000000" w:rsidR="00000000" w:rsidRPr="00000000">
        <w:rPr>
          <w:b w:val="1"/>
        </w:rPr>
        <w:drawing>
          <wp:inline distB="0" distT="0" distL="0" distR="0">
            <wp:extent cx="4069254" cy="2773874"/>
            <wp:effectExtent b="0" l="0" r="0" t="0"/>
            <wp:docPr id="223" name="image4.gif"/>
            <a:graphic>
              <a:graphicData uri="http://schemas.openxmlformats.org/drawingml/2006/picture">
                <pic:pic>
                  <pic:nvPicPr>
                    <pic:cNvPr id="0" name="image4.gif"/>
                    <pic:cNvPicPr preferRelativeResize="0"/>
                  </pic:nvPicPr>
                  <pic:blipFill>
                    <a:blip r:embed="rId14"/>
                    <a:srcRect b="0" l="0" r="0" t="0"/>
                    <a:stretch>
                      <a:fillRect/>
                    </a:stretch>
                  </pic:blipFill>
                  <pic:spPr>
                    <a:xfrm>
                      <a:off x="0" y="0"/>
                      <a:ext cx="4069254" cy="2773874"/>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Across a period electronegativity  _________________________  due to </w:t>
      </w:r>
    </w:p>
    <w:p w:rsidR="00000000" w:rsidDel="00000000" w:rsidP="00000000" w:rsidRDefault="00000000" w:rsidRPr="00000000" w14:paraId="000003D9">
      <w:pPr>
        <w:rPr/>
      </w:pPr>
      <w:r w:rsidDel="00000000" w:rsidR="00000000" w:rsidRPr="00000000">
        <w:rPr>
          <w:rtl w:val="0"/>
        </w:rPr>
        <w:t xml:space="preserve"> </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Down a group electronegativity  _________________________ due to </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b w:val="1"/>
        </w:rPr>
      </w:pPr>
      <w:r w:rsidDel="00000000" w:rsidR="00000000" w:rsidRPr="00000000">
        <w:rPr>
          <w:rtl w:val="0"/>
        </w:rPr>
      </w:r>
    </w:p>
    <w:p w:rsidR="00000000" w:rsidDel="00000000" w:rsidP="00000000" w:rsidRDefault="00000000" w:rsidRPr="00000000" w14:paraId="000003DF">
      <w:pPr>
        <w:jc w:val="both"/>
        <w:rPr/>
      </w:pP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Which element has the highest electronegativity? Why?</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Explain the trend in EN from P to S to Cl.</w:t>
      </w:r>
    </w:p>
    <w:p w:rsidR="00000000" w:rsidDel="00000000" w:rsidP="00000000" w:rsidRDefault="00000000" w:rsidRPr="00000000" w14:paraId="000003E4">
      <w:pPr>
        <w:jc w:val="both"/>
        <w:rPr/>
      </w:pP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Explain the trend in electronegativity from Cl to Br to I.</w:t>
      </w:r>
    </w:p>
    <w:p w:rsidR="00000000" w:rsidDel="00000000" w:rsidP="00000000" w:rsidRDefault="00000000" w:rsidRPr="00000000" w14:paraId="000003E6">
      <w:pPr>
        <w:rPr/>
      </w:pPr>
      <w:r w:rsidDel="00000000" w:rsidR="00000000" w:rsidRPr="00000000">
        <w:br w:type="page"/>
      </w:r>
      <w:r w:rsidDel="00000000" w:rsidR="00000000" w:rsidRPr="00000000">
        <w:rPr>
          <w:rtl w:val="0"/>
        </w:rPr>
      </w:r>
    </w:p>
    <w:p w:rsidR="00000000" w:rsidDel="00000000" w:rsidP="00000000" w:rsidRDefault="00000000" w:rsidRPr="00000000" w14:paraId="000003E7">
      <w:pPr>
        <w:jc w:val="center"/>
        <w:rPr>
          <w:b w:val="1"/>
        </w:rPr>
      </w:pPr>
      <w:r w:rsidDel="00000000" w:rsidR="00000000" w:rsidRPr="00000000">
        <w:rPr>
          <w:b w:val="1"/>
          <w:rtl w:val="0"/>
        </w:rPr>
        <w:t xml:space="preserve">LATTICE ENERGY</w:t>
      </w:r>
    </w:p>
    <w:p w:rsidR="00000000" w:rsidDel="00000000" w:rsidP="00000000" w:rsidRDefault="00000000" w:rsidRPr="00000000" w14:paraId="000003E8">
      <w:pPr>
        <w:rPr>
          <w:b w:val="1"/>
        </w:rPr>
      </w:pP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Rationalize the following Lattice energies:</w:t>
      </w:r>
    </w:p>
    <w:tbl>
      <w:tblPr>
        <w:tblStyle w:val="Table11"/>
        <w:tblW w:w="6495.0" w:type="dxa"/>
        <w:jc w:val="left"/>
        <w:tblInd w:w="8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0"/>
        <w:gridCol w:w="3675"/>
        <w:tblGridChange w:id="0">
          <w:tblGrid>
            <w:gridCol w:w="2820"/>
            <w:gridCol w:w="3675"/>
          </w:tblGrid>
        </w:tblGridChange>
      </w:tblGrid>
      <w:tr>
        <w:trPr>
          <w:cantSplit w:val="0"/>
          <w:tblHeader w:val="0"/>
        </w:trPr>
        <w:tc>
          <w:tcPr/>
          <w:p w:rsidR="00000000" w:rsidDel="00000000" w:rsidP="00000000" w:rsidRDefault="00000000" w:rsidRPr="00000000" w14:paraId="000003EA">
            <w:pPr>
              <w:rPr/>
            </w:pPr>
            <w:r w:rsidDel="00000000" w:rsidR="00000000" w:rsidRPr="00000000">
              <w:rPr>
                <w:rtl w:val="0"/>
              </w:rPr>
              <w:t xml:space="preserve">CaSe</w:t>
            </w:r>
          </w:p>
        </w:tc>
        <w:tc>
          <w:tcPr/>
          <w:p w:rsidR="00000000" w:rsidDel="00000000" w:rsidP="00000000" w:rsidRDefault="00000000" w:rsidRPr="00000000" w14:paraId="000003EB">
            <w:pPr>
              <w:rPr/>
            </w:pPr>
            <w:r w:rsidDel="00000000" w:rsidR="00000000" w:rsidRPr="00000000">
              <w:rPr>
                <w:rtl w:val="0"/>
              </w:rPr>
              <w:t xml:space="preserve">-2862 kJ/mol</w:t>
            </w:r>
          </w:p>
        </w:tc>
      </w:tr>
      <w:tr>
        <w:trPr>
          <w:cantSplit w:val="0"/>
          <w:tblHeader w:val="0"/>
        </w:trPr>
        <w:tc>
          <w:tcPr/>
          <w:p w:rsidR="00000000" w:rsidDel="00000000" w:rsidP="00000000" w:rsidRDefault="00000000" w:rsidRPr="00000000" w14:paraId="000003EC">
            <w:pPr>
              <w:rPr/>
            </w:pPr>
            <w:r w:rsidDel="00000000" w:rsidR="00000000" w:rsidRPr="00000000">
              <w:rPr>
                <w:rtl w:val="0"/>
              </w:rPr>
              <w:t xml:space="preserve">Na</w:t>
            </w:r>
            <w:r w:rsidDel="00000000" w:rsidR="00000000" w:rsidRPr="00000000">
              <w:rPr>
                <w:vertAlign w:val="subscript"/>
                <w:rtl w:val="0"/>
              </w:rPr>
              <w:t xml:space="preserve">2</w:t>
            </w:r>
            <w:r w:rsidDel="00000000" w:rsidR="00000000" w:rsidRPr="00000000">
              <w:rPr>
                <w:rtl w:val="0"/>
              </w:rPr>
              <w:t xml:space="preserve">Se</w:t>
            </w:r>
          </w:p>
        </w:tc>
        <w:tc>
          <w:tcPr/>
          <w:p w:rsidR="00000000" w:rsidDel="00000000" w:rsidP="00000000" w:rsidRDefault="00000000" w:rsidRPr="00000000" w14:paraId="000003ED">
            <w:pPr>
              <w:rPr/>
            </w:pPr>
            <w:r w:rsidDel="00000000" w:rsidR="00000000" w:rsidRPr="00000000">
              <w:rPr>
                <w:rtl w:val="0"/>
              </w:rPr>
              <w:t xml:space="preserve">-2130 kJ/mol</w:t>
            </w:r>
          </w:p>
        </w:tc>
      </w:tr>
      <w:tr>
        <w:trPr>
          <w:cantSplit w:val="0"/>
          <w:tblHeader w:val="0"/>
        </w:trPr>
        <w:tc>
          <w:tcPr/>
          <w:p w:rsidR="00000000" w:rsidDel="00000000" w:rsidP="00000000" w:rsidRDefault="00000000" w:rsidRPr="00000000" w14:paraId="000003EE">
            <w:pPr>
              <w:rPr/>
            </w:pPr>
            <w:r w:rsidDel="00000000" w:rsidR="00000000" w:rsidRPr="00000000">
              <w:rPr>
                <w:rtl w:val="0"/>
              </w:rPr>
              <w:t xml:space="preserve">CaTe</w:t>
            </w:r>
          </w:p>
        </w:tc>
        <w:tc>
          <w:tcPr/>
          <w:p w:rsidR="00000000" w:rsidDel="00000000" w:rsidP="00000000" w:rsidRDefault="00000000" w:rsidRPr="00000000" w14:paraId="000003EF">
            <w:pPr>
              <w:rPr/>
            </w:pPr>
            <w:r w:rsidDel="00000000" w:rsidR="00000000" w:rsidRPr="00000000">
              <w:rPr>
                <w:rtl w:val="0"/>
              </w:rPr>
              <w:t xml:space="preserve">-2721 kJ/mol</w:t>
            </w:r>
          </w:p>
        </w:tc>
      </w:tr>
      <w:tr>
        <w:trPr>
          <w:cantSplit w:val="0"/>
          <w:tblHeader w:val="0"/>
        </w:trPr>
        <w:tc>
          <w:tcPr/>
          <w:p w:rsidR="00000000" w:rsidDel="00000000" w:rsidP="00000000" w:rsidRDefault="00000000" w:rsidRPr="00000000" w14:paraId="000003F0">
            <w:pPr>
              <w:rPr/>
            </w:pPr>
            <w:r w:rsidDel="00000000" w:rsidR="00000000" w:rsidRPr="00000000">
              <w:rPr>
                <w:rtl w:val="0"/>
              </w:rPr>
              <w:t xml:space="preserve">Na</w:t>
            </w:r>
            <w:r w:rsidDel="00000000" w:rsidR="00000000" w:rsidRPr="00000000">
              <w:rPr>
                <w:vertAlign w:val="subscript"/>
                <w:rtl w:val="0"/>
              </w:rPr>
              <w:t xml:space="preserve">2</w:t>
            </w:r>
            <w:r w:rsidDel="00000000" w:rsidR="00000000" w:rsidRPr="00000000">
              <w:rPr>
                <w:rtl w:val="0"/>
              </w:rPr>
              <w:t xml:space="preserve">Te</w:t>
            </w:r>
          </w:p>
        </w:tc>
        <w:tc>
          <w:tcPr/>
          <w:p w:rsidR="00000000" w:rsidDel="00000000" w:rsidP="00000000" w:rsidRDefault="00000000" w:rsidRPr="00000000" w14:paraId="000003F1">
            <w:pPr>
              <w:rPr/>
            </w:pPr>
            <w:r w:rsidDel="00000000" w:rsidR="00000000" w:rsidRPr="00000000">
              <w:rPr>
                <w:rtl w:val="0"/>
              </w:rPr>
              <w:t xml:space="preserve">-2095 kJ/mol</w:t>
            </w:r>
          </w:p>
        </w:tc>
      </w:tr>
    </w:tbl>
    <w:p w:rsidR="00000000" w:rsidDel="00000000" w:rsidP="00000000" w:rsidRDefault="00000000" w:rsidRPr="00000000" w14:paraId="000003F2">
      <w:pPr>
        <w:rPr/>
      </w:pPr>
      <w:r w:rsidDel="00000000" w:rsidR="00000000" w:rsidRPr="00000000">
        <w:rPr>
          <w:rtl w:val="0"/>
        </w:rPr>
        <w:tab/>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Estimate the heat of formation of potassium chloride: K(s) + ½ 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KCl (s)</w:t>
      </w:r>
    </w:p>
    <w:tbl>
      <w:tblPr>
        <w:tblStyle w:val="Table12"/>
        <w:tblW w:w="7380.0" w:type="dxa"/>
        <w:jc w:val="left"/>
        <w:tblInd w:w="18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gridCol w:w="3690"/>
        <w:tblGridChange w:id="0">
          <w:tblGrid>
            <w:gridCol w:w="3690"/>
            <w:gridCol w:w="3690"/>
          </w:tblGrid>
        </w:tblGridChange>
      </w:tblGrid>
      <w:tr>
        <w:trPr>
          <w:cantSplit w:val="0"/>
          <w:tblHeader w:val="0"/>
        </w:trPr>
        <w:tc>
          <w:tcPr/>
          <w:p w:rsidR="00000000" w:rsidDel="00000000" w:rsidP="00000000" w:rsidRDefault="00000000" w:rsidRPr="00000000" w14:paraId="000003FC">
            <w:pPr>
              <w:rPr/>
            </w:pPr>
            <w:r w:rsidDel="00000000" w:rsidR="00000000" w:rsidRPr="00000000">
              <w:rPr>
                <w:rtl w:val="0"/>
              </w:rPr>
              <w:t xml:space="preserve">Lattice Energy</w:t>
            </w:r>
          </w:p>
        </w:tc>
        <w:tc>
          <w:tcPr/>
          <w:p w:rsidR="00000000" w:rsidDel="00000000" w:rsidP="00000000" w:rsidRDefault="00000000" w:rsidRPr="00000000" w14:paraId="000003FD">
            <w:pPr>
              <w:rPr/>
            </w:pPr>
            <w:r w:rsidDel="00000000" w:rsidR="00000000" w:rsidRPr="00000000">
              <w:rPr>
                <w:rtl w:val="0"/>
              </w:rPr>
              <w:t xml:space="preserve">-690 kJ/mol</w:t>
            </w:r>
          </w:p>
        </w:tc>
      </w:tr>
      <w:tr>
        <w:trPr>
          <w:cantSplit w:val="0"/>
          <w:tblHeader w:val="0"/>
        </w:trPr>
        <w:tc>
          <w:tcPr/>
          <w:p w:rsidR="00000000" w:rsidDel="00000000" w:rsidP="00000000" w:rsidRDefault="00000000" w:rsidRPr="00000000" w14:paraId="000003FE">
            <w:pPr>
              <w:rPr/>
            </w:pPr>
            <w:r w:rsidDel="00000000" w:rsidR="00000000" w:rsidRPr="00000000">
              <w:rPr>
                <w:rtl w:val="0"/>
              </w:rPr>
              <w:t xml:space="preserve">Ionization Energy</w:t>
            </w:r>
          </w:p>
        </w:tc>
        <w:tc>
          <w:tcPr/>
          <w:p w:rsidR="00000000" w:rsidDel="00000000" w:rsidP="00000000" w:rsidRDefault="00000000" w:rsidRPr="00000000" w14:paraId="000003FF">
            <w:pPr>
              <w:rPr/>
            </w:pPr>
            <w:r w:rsidDel="00000000" w:rsidR="00000000" w:rsidRPr="00000000">
              <w:rPr>
                <w:rtl w:val="0"/>
              </w:rPr>
              <w:t xml:space="preserve">419 kJ/mol</w:t>
            </w:r>
          </w:p>
        </w:tc>
      </w:tr>
      <w:tr>
        <w:trPr>
          <w:cantSplit w:val="0"/>
          <w:tblHeader w:val="0"/>
        </w:trPr>
        <w:tc>
          <w:tcPr/>
          <w:p w:rsidR="00000000" w:rsidDel="00000000" w:rsidP="00000000" w:rsidRDefault="00000000" w:rsidRPr="00000000" w14:paraId="00000400">
            <w:pPr>
              <w:rPr/>
            </w:pPr>
            <w:r w:rsidDel="00000000" w:rsidR="00000000" w:rsidRPr="00000000">
              <w:rPr>
                <w:rtl w:val="0"/>
              </w:rPr>
              <w:t xml:space="preserve">Electron Affinity</w:t>
            </w:r>
          </w:p>
        </w:tc>
        <w:tc>
          <w:tcPr/>
          <w:p w:rsidR="00000000" w:rsidDel="00000000" w:rsidP="00000000" w:rsidRDefault="00000000" w:rsidRPr="00000000" w14:paraId="00000401">
            <w:pPr>
              <w:rPr/>
            </w:pPr>
            <w:r w:rsidDel="00000000" w:rsidR="00000000" w:rsidRPr="00000000">
              <w:rPr>
                <w:rtl w:val="0"/>
              </w:rPr>
              <w:t xml:space="preserve">-349 kJ/mol</w:t>
            </w:r>
          </w:p>
        </w:tc>
      </w:tr>
      <w:tr>
        <w:trPr>
          <w:cantSplit w:val="0"/>
          <w:tblHeader w:val="0"/>
        </w:trPr>
        <w:tc>
          <w:tcPr/>
          <w:p w:rsidR="00000000" w:rsidDel="00000000" w:rsidP="00000000" w:rsidRDefault="00000000" w:rsidRPr="00000000" w14:paraId="00000402">
            <w:pPr>
              <w:rPr/>
            </w:pPr>
            <w:r w:rsidDel="00000000" w:rsidR="00000000" w:rsidRPr="00000000">
              <w:rPr>
                <w:rtl w:val="0"/>
              </w:rPr>
              <w:t xml:space="preserve">Bond Energy of 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03">
            <w:pPr>
              <w:rPr/>
            </w:pPr>
            <w:r w:rsidDel="00000000" w:rsidR="00000000" w:rsidRPr="00000000">
              <w:rPr>
                <w:rtl w:val="0"/>
              </w:rPr>
              <w:t xml:space="preserve">239 kJ/mol</w:t>
            </w:r>
          </w:p>
        </w:tc>
      </w:tr>
      <w:tr>
        <w:trPr>
          <w:cantSplit w:val="0"/>
          <w:tblHeader w:val="0"/>
        </w:trPr>
        <w:tc>
          <w:tcPr/>
          <w:p w:rsidR="00000000" w:rsidDel="00000000" w:rsidP="00000000" w:rsidRDefault="00000000" w:rsidRPr="00000000" w14:paraId="00000404">
            <w:pPr>
              <w:rPr/>
            </w:pPr>
            <w:r w:rsidDel="00000000" w:rsidR="00000000" w:rsidRPr="00000000">
              <w:rPr>
                <w:rtl w:val="0"/>
              </w:rPr>
              <w:t xml:space="preserve">Enthalpy of sublimation of K</w:t>
            </w:r>
          </w:p>
        </w:tc>
        <w:tc>
          <w:tcPr/>
          <w:p w:rsidR="00000000" w:rsidDel="00000000" w:rsidP="00000000" w:rsidRDefault="00000000" w:rsidRPr="00000000" w14:paraId="00000405">
            <w:pPr>
              <w:rPr/>
            </w:pPr>
            <w:r w:rsidDel="00000000" w:rsidR="00000000" w:rsidRPr="00000000">
              <w:rPr>
                <w:rtl w:val="0"/>
              </w:rPr>
              <w:t xml:space="preserve">64 kJ/mol</w:t>
            </w:r>
          </w:p>
        </w:tc>
      </w:tr>
    </w:tbl>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Find the heat of formation of NaCl showing all steps:</w:t>
        <w:tab/>
        <w:tab/>
        <w:tab/>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½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(s)</w:t>
      </w:r>
      <w:r w:rsidDel="00000000" w:rsidR="00000000" w:rsidRPr="00000000">
        <w:rPr>
          <w:rtl w:val="0"/>
        </w:rPr>
      </w:r>
    </w:p>
    <w:p w:rsidR="00000000" w:rsidDel="00000000" w:rsidP="00000000" w:rsidRDefault="00000000" w:rsidRPr="00000000" w14:paraId="0000040E">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Lattice Energy:</w:t>
        <w:tab/>
        <w:tab/>
        <w:tab/>
        <w:t xml:space="preserve">-786 kJ</w:t>
      </w:r>
    </w:p>
    <w:p w:rsidR="00000000" w:rsidDel="00000000" w:rsidP="00000000" w:rsidRDefault="00000000" w:rsidRPr="00000000" w14:paraId="0000040F">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IE of Na: </w:t>
        <w:tab/>
        <w:tab/>
        <w:tab/>
        <w:t xml:space="preserve">495 kJ</w:t>
      </w:r>
    </w:p>
    <w:p w:rsidR="00000000" w:rsidDel="00000000" w:rsidP="00000000" w:rsidRDefault="00000000" w:rsidRPr="00000000" w14:paraId="00000410">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EA of Cl:</w:t>
        <w:tab/>
        <w:tab/>
        <w:tab/>
        <w:t xml:space="preserve">-349 kJ</w:t>
      </w:r>
    </w:p>
    <w:p w:rsidR="00000000" w:rsidDel="00000000" w:rsidP="00000000" w:rsidRDefault="00000000" w:rsidRPr="00000000" w14:paraId="00000411">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Bond Energy of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ab/>
        <w:tab/>
        <w:t xml:space="preserve">239 kJ</w:t>
      </w:r>
    </w:p>
    <w:p w:rsidR="00000000" w:rsidDel="00000000" w:rsidP="00000000" w:rsidRDefault="00000000" w:rsidRPr="00000000" w14:paraId="00000412">
      <w:pPr>
        <w:ind w:left="662" w:hanging="60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Sub of Na:</w:t>
        <w:tab/>
        <w:tab/>
        <w:tab/>
        <w:t xml:space="preserve">109 kJ</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Find the heat of formation of BaCl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showing all steps:</w:t>
        <w:tab/>
        <w:tab/>
        <w:t xml:space="preserve">Ba(s) +  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BaCl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41A">
      <w:pPr>
        <w:rPr/>
      </w:pPr>
      <w:r w:rsidDel="00000000" w:rsidR="00000000" w:rsidRPr="00000000">
        <w:rPr>
          <w:rtl w:val="0"/>
        </w:rPr>
        <w:tab/>
        <w:t xml:space="preserve">Lattice Energy:</w:t>
        <w:tab/>
        <w:tab/>
        <w:t xml:space="preserve">-2056 kJ</w:t>
      </w:r>
    </w:p>
    <w:p w:rsidR="00000000" w:rsidDel="00000000" w:rsidP="00000000" w:rsidRDefault="00000000" w:rsidRPr="00000000" w14:paraId="0000041B">
      <w:pPr>
        <w:rPr/>
      </w:pPr>
      <w:r w:rsidDel="00000000" w:rsidR="00000000" w:rsidRPr="00000000">
        <w:rPr>
          <w:rtl w:val="0"/>
        </w:rPr>
        <w:tab/>
        <w:t xml:space="preserve">First IE of Ba:</w:t>
        <w:tab/>
        <w:tab/>
        <w:tab/>
        <w:t xml:space="preserve">503 kJ</w:t>
      </w:r>
    </w:p>
    <w:p w:rsidR="00000000" w:rsidDel="00000000" w:rsidP="00000000" w:rsidRDefault="00000000" w:rsidRPr="00000000" w14:paraId="0000041C">
      <w:pPr>
        <w:rPr/>
      </w:pPr>
      <w:r w:rsidDel="00000000" w:rsidR="00000000" w:rsidRPr="00000000">
        <w:rPr>
          <w:rtl w:val="0"/>
        </w:rPr>
        <w:tab/>
        <w:t xml:space="preserve">Second IE of Ba:</w:t>
        <w:tab/>
        <w:tab/>
        <w:t xml:space="preserve">965 kJ</w:t>
        <w:tab/>
      </w:r>
    </w:p>
    <w:p w:rsidR="00000000" w:rsidDel="00000000" w:rsidP="00000000" w:rsidRDefault="00000000" w:rsidRPr="00000000" w14:paraId="0000041D">
      <w:pPr>
        <w:rPr/>
      </w:pPr>
      <w:r w:rsidDel="00000000" w:rsidR="00000000" w:rsidRPr="00000000">
        <w:rPr>
          <w:rtl w:val="0"/>
        </w:rPr>
        <w:tab/>
        <w:t xml:space="preserve">EA of Cl:</w:t>
        <w:tab/>
        <w:tab/>
        <w:tab/>
        <w:t xml:space="preserve">-349 kJ</w:t>
      </w:r>
    </w:p>
    <w:p w:rsidR="00000000" w:rsidDel="00000000" w:rsidP="00000000" w:rsidRDefault="00000000" w:rsidRPr="00000000" w14:paraId="0000041E">
      <w:pPr>
        <w:rPr/>
      </w:pPr>
      <w:r w:rsidDel="00000000" w:rsidR="00000000" w:rsidRPr="00000000">
        <w:rPr>
          <w:rtl w:val="0"/>
        </w:rPr>
        <w:tab/>
        <w:t xml:space="preserve">Bond Energy of Cl</w:t>
      </w:r>
      <w:r w:rsidDel="00000000" w:rsidR="00000000" w:rsidRPr="00000000">
        <w:rPr>
          <w:vertAlign w:val="subscript"/>
          <w:rtl w:val="0"/>
        </w:rPr>
        <w:t xml:space="preserve">2</w:t>
      </w:r>
      <w:r w:rsidDel="00000000" w:rsidR="00000000" w:rsidRPr="00000000">
        <w:rPr>
          <w:rtl w:val="0"/>
        </w:rPr>
        <w:tab/>
        <w:tab/>
        <w:t xml:space="preserve">239 kJ</w:t>
      </w:r>
    </w:p>
    <w:p w:rsidR="00000000" w:rsidDel="00000000" w:rsidP="00000000" w:rsidRDefault="00000000" w:rsidRPr="00000000" w14:paraId="0000041F">
      <w:pPr>
        <w:rPr/>
      </w:pPr>
      <w:r w:rsidDel="00000000" w:rsidR="00000000" w:rsidRPr="00000000">
        <w:rPr>
          <w:rtl w:val="0"/>
        </w:rPr>
        <w:tab/>
        <w:t xml:space="preserve">Sub of Ba:</w:t>
        <w:tab/>
        <w:tab/>
        <w:tab/>
        <w:t xml:space="preserve">178 kJ</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Find the heat of formation of LiCl showing all steps:</w:t>
        <w:tab/>
        <w:tab/>
        <w:t xml:space="preserve">Li(s) +  ½ 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LiCl(s)</w:t>
      </w:r>
    </w:p>
    <w:p w:rsidR="00000000" w:rsidDel="00000000" w:rsidP="00000000" w:rsidRDefault="00000000" w:rsidRPr="00000000" w14:paraId="0000042A">
      <w:pPr>
        <w:rPr/>
      </w:pPr>
      <w:r w:rsidDel="00000000" w:rsidR="00000000" w:rsidRPr="00000000">
        <w:rPr>
          <w:rtl w:val="0"/>
        </w:rPr>
        <w:tab/>
        <w:t xml:space="preserve">Lattice Energy:</w:t>
        <w:tab/>
        <w:tab/>
        <w:t xml:space="preserve">-834 kJ</w:t>
      </w:r>
    </w:p>
    <w:p w:rsidR="00000000" w:rsidDel="00000000" w:rsidP="00000000" w:rsidRDefault="00000000" w:rsidRPr="00000000" w14:paraId="0000042B">
      <w:pPr>
        <w:rPr/>
      </w:pPr>
      <w:r w:rsidDel="00000000" w:rsidR="00000000" w:rsidRPr="00000000">
        <w:rPr>
          <w:rtl w:val="0"/>
        </w:rPr>
        <w:tab/>
        <w:t xml:space="preserve">First IE of Li:</w:t>
        <w:tab/>
        <w:tab/>
        <w:tab/>
        <w:t xml:space="preserve">520 kJ</w:t>
      </w:r>
    </w:p>
    <w:p w:rsidR="00000000" w:rsidDel="00000000" w:rsidP="00000000" w:rsidRDefault="00000000" w:rsidRPr="00000000" w14:paraId="0000042C">
      <w:pPr>
        <w:rPr/>
      </w:pPr>
      <w:r w:rsidDel="00000000" w:rsidR="00000000" w:rsidRPr="00000000">
        <w:rPr>
          <w:rtl w:val="0"/>
        </w:rPr>
        <w:tab/>
        <w:t xml:space="preserve">EA of Cl:</w:t>
        <w:tab/>
        <w:tab/>
        <w:tab/>
        <w:t xml:space="preserve">-349 kJ</w:t>
      </w:r>
    </w:p>
    <w:p w:rsidR="00000000" w:rsidDel="00000000" w:rsidP="00000000" w:rsidRDefault="00000000" w:rsidRPr="00000000" w14:paraId="0000042D">
      <w:pPr>
        <w:rPr/>
      </w:pPr>
      <w:r w:rsidDel="00000000" w:rsidR="00000000" w:rsidRPr="00000000">
        <w:rPr>
          <w:rtl w:val="0"/>
        </w:rPr>
        <w:tab/>
        <w:t xml:space="preserve">Bond Energy of Cl</w:t>
      </w:r>
      <w:r w:rsidDel="00000000" w:rsidR="00000000" w:rsidRPr="00000000">
        <w:rPr>
          <w:vertAlign w:val="subscript"/>
          <w:rtl w:val="0"/>
        </w:rPr>
        <w:t xml:space="preserve">2</w:t>
      </w:r>
      <w:r w:rsidDel="00000000" w:rsidR="00000000" w:rsidRPr="00000000">
        <w:rPr>
          <w:rtl w:val="0"/>
        </w:rPr>
        <w:tab/>
        <w:tab/>
        <w:t xml:space="preserve">239 kJ</w:t>
      </w:r>
    </w:p>
    <w:p w:rsidR="00000000" w:rsidDel="00000000" w:rsidP="00000000" w:rsidRDefault="00000000" w:rsidRPr="00000000" w14:paraId="0000042E">
      <w:pPr>
        <w:rPr/>
      </w:pPr>
      <w:r w:rsidDel="00000000" w:rsidR="00000000" w:rsidRPr="00000000">
        <w:rPr>
          <w:rtl w:val="0"/>
        </w:rPr>
        <w:tab/>
        <w:t xml:space="preserve">Sub of Li:</w:t>
        <w:tab/>
        <w:tab/>
        <w:tab/>
        <w:t xml:space="preserve">161 kJ</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LiI(s) has a heat of formation of -272 kJ/mol and a lattice energy of -753kJ/mol. The ionization energy of Li(g) is 520kJ/mol, the bond energy of I</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 is 151 kJ/mol and the electron affinity of I(g) is -295kJ/mol. Determine the heat of sublimation of Li(s).</w:t>
      </w:r>
    </w:p>
    <w:p w:rsidR="00000000" w:rsidDel="00000000" w:rsidP="00000000" w:rsidRDefault="00000000" w:rsidRPr="00000000" w14:paraId="00000438">
      <w:pPr>
        <w:rPr/>
      </w:pPr>
      <w:r w:rsidDel="00000000" w:rsidR="00000000" w:rsidRPr="00000000">
        <w:br w:type="page"/>
      </w:r>
      <w:r w:rsidDel="00000000" w:rsidR="00000000" w:rsidRPr="00000000">
        <w:rPr>
          <w:rtl w:val="0"/>
        </w:rPr>
      </w:r>
    </w:p>
    <w:p w:rsidR="00000000" w:rsidDel="00000000" w:rsidP="00000000" w:rsidRDefault="00000000" w:rsidRPr="00000000" w14:paraId="00000439">
      <w:pPr>
        <w:jc w:val="center"/>
        <w:rPr>
          <w:b w:val="1"/>
        </w:rPr>
      </w:pPr>
      <w:r w:rsidDel="00000000" w:rsidR="00000000" w:rsidRPr="00000000">
        <w:rPr>
          <w:b w:val="1"/>
          <w:rtl w:val="0"/>
        </w:rPr>
        <w:t xml:space="preserve">BOND ENERGY</w:t>
      </w:r>
    </w:p>
    <w:p w:rsidR="00000000" w:rsidDel="00000000" w:rsidP="00000000" w:rsidRDefault="00000000" w:rsidRPr="00000000" w14:paraId="0000043A">
      <w:pPr>
        <w:rPr>
          <w:b w:val="1"/>
        </w:rPr>
      </w:pPr>
      <w:r w:rsidDel="00000000" w:rsidR="00000000" w:rsidRPr="00000000">
        <w:rPr>
          <w:rtl w:val="0"/>
        </w:rPr>
      </w:r>
    </w:p>
    <w:p w:rsidR="00000000" w:rsidDel="00000000" w:rsidP="00000000" w:rsidRDefault="00000000" w:rsidRPr="00000000" w14:paraId="0000043B">
      <w:pPr>
        <w:rPr>
          <w:b w:val="1"/>
        </w:rPr>
      </w:pPr>
      <w:r w:rsidDel="00000000" w:rsidR="00000000" w:rsidRPr="00000000">
        <w:rPr>
          <w:b w:val="1"/>
          <w:rtl w:val="0"/>
        </w:rPr>
        <w:t xml:space="preserve">For each of the reactions, draw the structure of the compounds and then find the change in enthalpy of reaction (ΔHrxn). Assume all elements and compounds are in the gas phase unless noted otherwise. </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Cl</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2HCl</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+ 3H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2NH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HCN + 2H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+ 2F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+ 4HF</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OH + CO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COOH(l)</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+ 5/2 O</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2CO</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CH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3</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 + 2H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O(l)</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the reaction C</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4</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w:t>
      </w:r>
      <w:r w:rsidDel="00000000" w:rsidR="00000000" w:rsidRPr="00000000">
        <w:rPr>
          <w:rFonts w:ascii="Cambria" w:cs="Cambria" w:eastAsia="Cambria" w:hAnsi="Cambria"/>
          <w:b w:val="0"/>
          <w:i w:val="0"/>
          <w:smallCaps w:val="0"/>
          <w:strike w:val="0"/>
          <w:color w:val="000000"/>
          <w:sz w:val="22"/>
          <w:szCs w:val="22"/>
          <w:u w:val="none"/>
          <w:shd w:fill="auto" w:val="clear"/>
          <w:vertAlign w:val="sub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the ΔHrxn = -549 kJ/mol. Estimate the C-F bond enthalpy give C-C is 347, C=C is 614, and F-F is 154 kJ/mol respectively.</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sz w:val="22"/>
          <w:szCs w:val="22"/>
        </w:rPr>
      </w:pPr>
      <w:r w:rsidDel="00000000" w:rsidR="00000000" w:rsidRPr="00000000">
        <w:rPr>
          <w:rtl w:val="0"/>
        </w:rPr>
      </w:r>
    </w:p>
    <w:p w:rsidR="00000000" w:rsidDel="00000000" w:rsidP="00000000" w:rsidRDefault="00000000" w:rsidRPr="00000000" w14:paraId="00000457">
      <w:pPr>
        <w:jc w:val="center"/>
        <w:rPr>
          <w:b w:val="1"/>
        </w:rPr>
      </w:pPr>
      <w:r w:rsidDel="00000000" w:rsidR="00000000" w:rsidRPr="00000000">
        <w:rPr>
          <w:rtl w:val="0"/>
        </w:rPr>
      </w:r>
    </w:p>
    <w:p w:rsidR="00000000" w:rsidDel="00000000" w:rsidP="00000000" w:rsidRDefault="00000000" w:rsidRPr="00000000" w14:paraId="00000458">
      <w:pPr>
        <w:jc w:val="center"/>
        <w:rPr>
          <w:b w:val="1"/>
        </w:rPr>
      </w:pPr>
      <w:r w:rsidDel="00000000" w:rsidR="00000000" w:rsidRPr="00000000">
        <w:rPr>
          <w:b w:val="1"/>
          <w:rtl w:val="0"/>
        </w:rPr>
        <w:t xml:space="preserve">SIMPLE MOLECULAR STRUCTURES</w:t>
      </w:r>
    </w:p>
    <w:p w:rsidR="00000000" w:rsidDel="00000000" w:rsidP="00000000" w:rsidRDefault="00000000" w:rsidRPr="00000000" w14:paraId="00000459">
      <w:pPr>
        <w:jc w:val="center"/>
        <w:rPr>
          <w:b w:val="1"/>
        </w:rPr>
      </w:pPr>
      <w:r w:rsidDel="00000000" w:rsidR="00000000" w:rsidRPr="00000000">
        <w:rPr>
          <w:rtl w:val="0"/>
        </w:rPr>
      </w:r>
    </w:p>
    <w:p w:rsidR="00000000" w:rsidDel="00000000" w:rsidP="00000000" w:rsidRDefault="00000000" w:rsidRPr="00000000" w14:paraId="0000045A">
      <w:pPr>
        <w:jc w:val="center"/>
        <w:rPr>
          <w:b w:val="1"/>
        </w:rPr>
      </w:pPr>
      <w:r w:rsidDel="00000000" w:rsidR="00000000" w:rsidRPr="00000000">
        <w:rPr>
          <w:rtl w:val="0"/>
        </w:rPr>
      </w:r>
    </w:p>
    <w:p w:rsidR="00000000" w:rsidDel="00000000" w:rsidP="00000000" w:rsidRDefault="00000000" w:rsidRPr="00000000" w14:paraId="0000045B">
      <w:pPr>
        <w:jc w:val="center"/>
        <w:rPr>
          <w:b w:val="1"/>
        </w:rPr>
      </w:pPr>
      <w:r w:rsidDel="00000000" w:rsidR="00000000" w:rsidRPr="00000000">
        <w:rPr>
          <w:rtl w:val="0"/>
        </w:rPr>
      </w:r>
    </w:p>
    <w:tbl>
      <w:tblPr>
        <w:tblStyle w:val="Table13"/>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1836"/>
        <w:gridCol w:w="1836"/>
        <w:gridCol w:w="1836"/>
        <w:gridCol w:w="1836"/>
        <w:gridCol w:w="1836"/>
        <w:tblGridChange w:id="0">
          <w:tblGrid>
            <w:gridCol w:w="1836"/>
            <w:gridCol w:w="1836"/>
            <w:gridCol w:w="1836"/>
            <w:gridCol w:w="1836"/>
            <w:gridCol w:w="1836"/>
            <w:gridCol w:w="1836"/>
          </w:tblGrid>
        </w:tblGridChange>
      </w:tblGrid>
      <w:tr>
        <w:trPr>
          <w:cantSplit w:val="0"/>
          <w:tblHeader w:val="0"/>
        </w:trPr>
        <w:tc>
          <w:tcPr/>
          <w:p w:rsidR="00000000" w:rsidDel="00000000" w:rsidP="00000000" w:rsidRDefault="00000000" w:rsidRPr="00000000" w14:paraId="0000045C">
            <w:pPr>
              <w:jc w:val="center"/>
              <w:rPr>
                <w:b w:val="1"/>
              </w:rPr>
            </w:pPr>
            <w:r w:rsidDel="00000000" w:rsidR="00000000" w:rsidRPr="00000000">
              <w:rPr>
                <w:b w:val="1"/>
                <w:rtl w:val="0"/>
              </w:rPr>
              <w:t xml:space="preserve">Compound</w:t>
            </w:r>
          </w:p>
        </w:tc>
        <w:tc>
          <w:tcPr/>
          <w:p w:rsidR="00000000" w:rsidDel="00000000" w:rsidP="00000000" w:rsidRDefault="00000000" w:rsidRPr="00000000" w14:paraId="0000045D">
            <w:pPr>
              <w:jc w:val="center"/>
              <w:rPr>
                <w:b w:val="1"/>
              </w:rPr>
            </w:pPr>
            <w:r w:rsidDel="00000000" w:rsidR="00000000" w:rsidRPr="00000000">
              <w:rPr>
                <w:b w:val="1"/>
                <w:rtl w:val="0"/>
              </w:rPr>
              <w:t xml:space="preserve">Total valence electrons</w:t>
            </w:r>
          </w:p>
        </w:tc>
        <w:tc>
          <w:tcPr/>
          <w:p w:rsidR="00000000" w:rsidDel="00000000" w:rsidP="00000000" w:rsidRDefault="00000000" w:rsidRPr="00000000" w14:paraId="0000045E">
            <w:pPr>
              <w:jc w:val="center"/>
              <w:rPr>
                <w:b w:val="1"/>
              </w:rPr>
            </w:pPr>
            <w:r w:rsidDel="00000000" w:rsidR="00000000" w:rsidRPr="00000000">
              <w:rPr>
                <w:b w:val="1"/>
                <w:rtl w:val="0"/>
              </w:rPr>
              <w:t xml:space="preserve">Lewis diagram</w:t>
            </w:r>
          </w:p>
        </w:tc>
        <w:tc>
          <w:tcPr/>
          <w:p w:rsidR="00000000" w:rsidDel="00000000" w:rsidP="00000000" w:rsidRDefault="00000000" w:rsidRPr="00000000" w14:paraId="0000045F">
            <w:pPr>
              <w:jc w:val="center"/>
              <w:rPr>
                <w:b w:val="1"/>
              </w:rPr>
            </w:pPr>
            <w:r w:rsidDel="00000000" w:rsidR="00000000" w:rsidRPr="00000000">
              <w:rPr>
                <w:b w:val="1"/>
                <w:rtl w:val="0"/>
              </w:rPr>
              <w:t xml:space="preserve">Shape</w:t>
            </w:r>
          </w:p>
        </w:tc>
        <w:tc>
          <w:tcPr/>
          <w:p w:rsidR="00000000" w:rsidDel="00000000" w:rsidP="00000000" w:rsidRDefault="00000000" w:rsidRPr="00000000" w14:paraId="00000460">
            <w:pPr>
              <w:jc w:val="center"/>
              <w:rPr>
                <w:b w:val="1"/>
              </w:rPr>
            </w:pPr>
            <w:r w:rsidDel="00000000" w:rsidR="00000000" w:rsidRPr="00000000">
              <w:rPr>
                <w:b w:val="1"/>
                <w:rtl w:val="0"/>
              </w:rPr>
              <w:t xml:space="preserve">Shared pairs</w:t>
            </w:r>
          </w:p>
        </w:tc>
        <w:tc>
          <w:tcPr/>
          <w:p w:rsidR="00000000" w:rsidDel="00000000" w:rsidP="00000000" w:rsidRDefault="00000000" w:rsidRPr="00000000" w14:paraId="00000461">
            <w:pPr>
              <w:jc w:val="center"/>
              <w:rPr>
                <w:b w:val="1"/>
              </w:rPr>
            </w:pPr>
            <w:r w:rsidDel="00000000" w:rsidR="00000000" w:rsidRPr="00000000">
              <w:rPr>
                <w:b w:val="1"/>
                <w:rtl w:val="0"/>
              </w:rPr>
              <w:t xml:space="preserve">Unshared pairs</w:t>
            </w:r>
          </w:p>
        </w:tc>
      </w:tr>
      <w:tr>
        <w:trPr>
          <w:cantSplit w:val="0"/>
          <w:tblHeader w:val="0"/>
        </w:trPr>
        <w:tc>
          <w:tcPr/>
          <w:p w:rsidR="00000000" w:rsidDel="00000000" w:rsidP="00000000" w:rsidRDefault="00000000" w:rsidRPr="00000000" w14:paraId="00000462">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63">
            <w:pPr>
              <w:rPr/>
            </w:pPr>
            <w:r w:rsidDel="00000000" w:rsidR="00000000" w:rsidRPr="00000000">
              <w:rPr>
                <w:rtl w:val="0"/>
              </w:rPr>
            </w:r>
          </w:p>
        </w:tc>
        <w:tc>
          <w:tcPr/>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tc>
        <w:tc>
          <w:tcPr/>
          <w:p w:rsidR="00000000" w:rsidDel="00000000" w:rsidP="00000000" w:rsidRDefault="00000000" w:rsidRPr="00000000" w14:paraId="00000467">
            <w:pPr>
              <w:rPr/>
            </w:pPr>
            <w:r w:rsidDel="00000000" w:rsidR="00000000" w:rsidRPr="00000000">
              <w:rPr>
                <w:rtl w:val="0"/>
              </w:rPr>
            </w:r>
          </w:p>
        </w:tc>
        <w:tc>
          <w:tcPr/>
          <w:p w:rsidR="00000000" w:rsidDel="00000000" w:rsidP="00000000" w:rsidRDefault="00000000" w:rsidRPr="00000000" w14:paraId="00000468">
            <w:pPr>
              <w:rPr/>
            </w:pPr>
            <w:r w:rsidDel="00000000" w:rsidR="00000000" w:rsidRPr="00000000">
              <w:rPr>
                <w:rtl w:val="0"/>
              </w:rPr>
            </w:r>
          </w:p>
        </w:tc>
        <w:tc>
          <w:tcPr/>
          <w:p w:rsidR="00000000" w:rsidDel="00000000" w:rsidP="00000000" w:rsidRDefault="00000000" w:rsidRPr="00000000" w14:paraId="00000469">
            <w:pPr>
              <w:rPr/>
            </w:pPr>
            <w:r w:rsidDel="00000000" w:rsidR="00000000" w:rsidRPr="00000000">
              <w:rPr>
                <w:rtl w:val="0"/>
              </w:rPr>
            </w:r>
          </w:p>
        </w:tc>
      </w:tr>
      <w:tr>
        <w:trPr>
          <w:cantSplit w:val="0"/>
          <w:tblHeader w:val="0"/>
        </w:trPr>
        <w:tc>
          <w:tcPr/>
          <w:p w:rsidR="00000000" w:rsidDel="00000000" w:rsidP="00000000" w:rsidRDefault="00000000" w:rsidRPr="00000000" w14:paraId="0000046A">
            <w:pPr>
              <w:rPr/>
            </w:pPr>
            <w:r w:rsidDel="00000000" w:rsidR="00000000" w:rsidRPr="00000000">
              <w:rPr>
                <w:rtl w:val="0"/>
              </w:rPr>
              <w:t xml:space="preserve">F</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6B">
            <w:pPr>
              <w:rPr/>
            </w:pPr>
            <w:r w:rsidDel="00000000" w:rsidR="00000000" w:rsidRPr="00000000">
              <w:rPr>
                <w:rtl w:val="0"/>
              </w:rPr>
            </w:r>
          </w:p>
        </w:tc>
        <w:tc>
          <w:tcPr/>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r>
          </w:p>
        </w:tc>
        <w:tc>
          <w:tcPr/>
          <w:p w:rsidR="00000000" w:rsidDel="00000000" w:rsidP="00000000" w:rsidRDefault="00000000" w:rsidRPr="00000000" w14:paraId="0000046F">
            <w:pPr>
              <w:rPr/>
            </w:pPr>
            <w:r w:rsidDel="00000000" w:rsidR="00000000" w:rsidRPr="00000000">
              <w:rPr>
                <w:rtl w:val="0"/>
              </w:rPr>
            </w:r>
          </w:p>
        </w:tc>
        <w:tc>
          <w:tcPr/>
          <w:p w:rsidR="00000000" w:rsidDel="00000000" w:rsidP="00000000" w:rsidRDefault="00000000" w:rsidRPr="00000000" w14:paraId="00000470">
            <w:pPr>
              <w:rPr/>
            </w:pPr>
            <w:r w:rsidDel="00000000" w:rsidR="00000000" w:rsidRPr="00000000">
              <w:rPr>
                <w:rtl w:val="0"/>
              </w:rPr>
            </w:r>
          </w:p>
        </w:tc>
        <w:tc>
          <w:tcPr/>
          <w:p w:rsidR="00000000" w:rsidDel="00000000" w:rsidP="00000000" w:rsidRDefault="00000000" w:rsidRPr="00000000" w14:paraId="00000471">
            <w:pPr>
              <w:rPr/>
            </w:pPr>
            <w:r w:rsidDel="00000000" w:rsidR="00000000" w:rsidRPr="00000000">
              <w:rPr>
                <w:rtl w:val="0"/>
              </w:rPr>
            </w:r>
          </w:p>
        </w:tc>
      </w:tr>
      <w:tr>
        <w:trPr>
          <w:cantSplit w:val="0"/>
          <w:tblHeader w:val="0"/>
        </w:trPr>
        <w:tc>
          <w:tcPr/>
          <w:p w:rsidR="00000000" w:rsidDel="00000000" w:rsidP="00000000" w:rsidRDefault="00000000" w:rsidRPr="00000000" w14:paraId="00000472">
            <w:pPr>
              <w:rPr/>
            </w:pP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73">
            <w:pPr>
              <w:rPr/>
            </w:pPr>
            <w:r w:rsidDel="00000000" w:rsidR="00000000" w:rsidRPr="00000000">
              <w:rPr>
                <w:rtl w:val="0"/>
              </w:rPr>
            </w:r>
          </w:p>
        </w:tc>
        <w:tc>
          <w:tcPr/>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tc>
        <w:tc>
          <w:tcPr/>
          <w:p w:rsidR="00000000" w:rsidDel="00000000" w:rsidP="00000000" w:rsidRDefault="00000000" w:rsidRPr="00000000" w14:paraId="00000477">
            <w:pPr>
              <w:rPr/>
            </w:pPr>
            <w:r w:rsidDel="00000000" w:rsidR="00000000" w:rsidRPr="00000000">
              <w:rPr>
                <w:rtl w:val="0"/>
              </w:rPr>
            </w:r>
          </w:p>
        </w:tc>
        <w:tc>
          <w:tcPr/>
          <w:p w:rsidR="00000000" w:rsidDel="00000000" w:rsidP="00000000" w:rsidRDefault="00000000" w:rsidRPr="00000000" w14:paraId="00000478">
            <w:pPr>
              <w:rPr/>
            </w:pPr>
            <w:r w:rsidDel="00000000" w:rsidR="00000000" w:rsidRPr="00000000">
              <w:rPr>
                <w:rtl w:val="0"/>
              </w:rPr>
            </w:r>
          </w:p>
        </w:tc>
        <w:tc>
          <w:tcPr/>
          <w:p w:rsidR="00000000" w:rsidDel="00000000" w:rsidP="00000000" w:rsidRDefault="00000000" w:rsidRPr="00000000" w14:paraId="00000479">
            <w:pPr>
              <w:rPr/>
            </w:pPr>
            <w:r w:rsidDel="00000000" w:rsidR="00000000" w:rsidRPr="00000000">
              <w:rPr>
                <w:rtl w:val="0"/>
              </w:rPr>
            </w:r>
          </w:p>
        </w:tc>
      </w:tr>
      <w:tr>
        <w:trPr>
          <w:cantSplit w:val="0"/>
          <w:tblHeader w:val="0"/>
        </w:trPr>
        <w:tc>
          <w:tcPr/>
          <w:p w:rsidR="00000000" w:rsidDel="00000000" w:rsidP="00000000" w:rsidRDefault="00000000" w:rsidRPr="00000000" w14:paraId="0000047A">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O</w:t>
            </w:r>
          </w:p>
        </w:tc>
        <w:tc>
          <w:tcPr/>
          <w:p w:rsidR="00000000" w:rsidDel="00000000" w:rsidP="00000000" w:rsidRDefault="00000000" w:rsidRPr="00000000" w14:paraId="0000047B">
            <w:pPr>
              <w:rPr/>
            </w:pPr>
            <w:r w:rsidDel="00000000" w:rsidR="00000000" w:rsidRPr="00000000">
              <w:rPr>
                <w:rtl w:val="0"/>
              </w:rPr>
            </w:r>
          </w:p>
        </w:tc>
        <w:tc>
          <w:tcPr/>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tc>
        <w:tc>
          <w:tcPr/>
          <w:p w:rsidR="00000000" w:rsidDel="00000000" w:rsidP="00000000" w:rsidRDefault="00000000" w:rsidRPr="00000000" w14:paraId="0000047F">
            <w:pPr>
              <w:rPr/>
            </w:pPr>
            <w:r w:rsidDel="00000000" w:rsidR="00000000" w:rsidRPr="00000000">
              <w:rPr>
                <w:rtl w:val="0"/>
              </w:rPr>
            </w:r>
          </w:p>
        </w:tc>
        <w:tc>
          <w:tcPr/>
          <w:p w:rsidR="00000000" w:rsidDel="00000000" w:rsidP="00000000" w:rsidRDefault="00000000" w:rsidRPr="00000000" w14:paraId="00000480">
            <w:pPr>
              <w:rPr/>
            </w:pPr>
            <w:r w:rsidDel="00000000" w:rsidR="00000000" w:rsidRPr="00000000">
              <w:rPr>
                <w:rtl w:val="0"/>
              </w:rPr>
            </w:r>
          </w:p>
        </w:tc>
        <w:tc>
          <w:tcPr/>
          <w:p w:rsidR="00000000" w:rsidDel="00000000" w:rsidP="00000000" w:rsidRDefault="00000000" w:rsidRPr="00000000" w14:paraId="00000481">
            <w:pPr>
              <w:rPr/>
            </w:pPr>
            <w:r w:rsidDel="00000000" w:rsidR="00000000" w:rsidRPr="00000000">
              <w:rPr>
                <w:rtl w:val="0"/>
              </w:rPr>
            </w:r>
          </w:p>
        </w:tc>
      </w:tr>
      <w:tr>
        <w:trPr>
          <w:cantSplit w:val="0"/>
          <w:tblHeader w:val="0"/>
        </w:trPr>
        <w:tc>
          <w:tcPr/>
          <w:p w:rsidR="00000000" w:rsidDel="00000000" w:rsidP="00000000" w:rsidRDefault="00000000" w:rsidRPr="00000000" w14:paraId="00000482">
            <w:pPr>
              <w:rPr/>
            </w:pPr>
            <w:r w:rsidDel="00000000" w:rsidR="00000000" w:rsidRPr="00000000">
              <w:rPr>
                <w:rtl w:val="0"/>
              </w:rPr>
              <w:t xml:space="preserve">OF</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83">
            <w:pPr>
              <w:rPr/>
            </w:pPr>
            <w:r w:rsidDel="00000000" w:rsidR="00000000" w:rsidRPr="00000000">
              <w:rPr>
                <w:rtl w:val="0"/>
              </w:rPr>
            </w:r>
          </w:p>
        </w:tc>
        <w:tc>
          <w:tcPr/>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tc>
        <w:tc>
          <w:tcPr/>
          <w:p w:rsidR="00000000" w:rsidDel="00000000" w:rsidP="00000000" w:rsidRDefault="00000000" w:rsidRPr="00000000" w14:paraId="00000487">
            <w:pPr>
              <w:rPr/>
            </w:pPr>
            <w:r w:rsidDel="00000000" w:rsidR="00000000" w:rsidRPr="00000000">
              <w:rPr>
                <w:rtl w:val="0"/>
              </w:rPr>
            </w:r>
          </w:p>
        </w:tc>
        <w:tc>
          <w:tcPr/>
          <w:p w:rsidR="00000000" w:rsidDel="00000000" w:rsidP="00000000" w:rsidRDefault="00000000" w:rsidRPr="00000000" w14:paraId="00000488">
            <w:pPr>
              <w:rPr/>
            </w:pPr>
            <w:r w:rsidDel="00000000" w:rsidR="00000000" w:rsidRPr="00000000">
              <w:rPr>
                <w:rtl w:val="0"/>
              </w:rPr>
            </w:r>
          </w:p>
        </w:tc>
        <w:tc>
          <w:tcPr/>
          <w:p w:rsidR="00000000" w:rsidDel="00000000" w:rsidP="00000000" w:rsidRDefault="00000000" w:rsidRPr="00000000" w14:paraId="00000489">
            <w:pPr>
              <w:rPr/>
            </w:pPr>
            <w:r w:rsidDel="00000000" w:rsidR="00000000" w:rsidRPr="00000000">
              <w:rPr>
                <w:rtl w:val="0"/>
              </w:rPr>
            </w:r>
          </w:p>
        </w:tc>
      </w:tr>
      <w:tr>
        <w:trPr>
          <w:cantSplit w:val="0"/>
          <w:tblHeader w:val="0"/>
        </w:trPr>
        <w:tc>
          <w:tcPr/>
          <w:p w:rsidR="00000000" w:rsidDel="00000000" w:rsidP="00000000" w:rsidRDefault="00000000" w:rsidRPr="00000000" w14:paraId="0000048A">
            <w:pPr>
              <w:rPr/>
            </w:pPr>
            <w:r w:rsidDel="00000000" w:rsidR="00000000" w:rsidRPr="00000000">
              <w:rPr>
                <w:rtl w:val="0"/>
              </w:rPr>
              <w:t xml:space="preserve">NH</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48B">
            <w:pPr>
              <w:rPr/>
            </w:pPr>
            <w:r w:rsidDel="00000000" w:rsidR="00000000" w:rsidRPr="00000000">
              <w:rPr>
                <w:rtl w:val="0"/>
              </w:rPr>
            </w:r>
          </w:p>
        </w:tc>
        <w:tc>
          <w:tcPr/>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tc>
        <w:tc>
          <w:tcPr/>
          <w:p w:rsidR="00000000" w:rsidDel="00000000" w:rsidP="00000000" w:rsidRDefault="00000000" w:rsidRPr="00000000" w14:paraId="0000048F">
            <w:pPr>
              <w:rPr/>
            </w:pPr>
            <w:r w:rsidDel="00000000" w:rsidR="00000000" w:rsidRPr="00000000">
              <w:rPr>
                <w:rtl w:val="0"/>
              </w:rPr>
            </w:r>
          </w:p>
        </w:tc>
        <w:tc>
          <w:tcPr/>
          <w:p w:rsidR="00000000" w:rsidDel="00000000" w:rsidP="00000000" w:rsidRDefault="00000000" w:rsidRPr="00000000" w14:paraId="00000490">
            <w:pPr>
              <w:rPr/>
            </w:pPr>
            <w:r w:rsidDel="00000000" w:rsidR="00000000" w:rsidRPr="00000000">
              <w:rPr>
                <w:rtl w:val="0"/>
              </w:rPr>
            </w:r>
          </w:p>
        </w:tc>
        <w:tc>
          <w:tcPr/>
          <w:p w:rsidR="00000000" w:rsidDel="00000000" w:rsidP="00000000" w:rsidRDefault="00000000" w:rsidRPr="00000000" w14:paraId="00000491">
            <w:pPr>
              <w:rPr/>
            </w:pPr>
            <w:r w:rsidDel="00000000" w:rsidR="00000000" w:rsidRPr="00000000">
              <w:rPr>
                <w:rtl w:val="0"/>
              </w:rPr>
            </w:r>
          </w:p>
        </w:tc>
      </w:tr>
      <w:tr>
        <w:trPr>
          <w:cantSplit w:val="0"/>
          <w:tblHeader w:val="0"/>
        </w:trPr>
        <w:tc>
          <w:tcPr/>
          <w:p w:rsidR="00000000" w:rsidDel="00000000" w:rsidP="00000000" w:rsidRDefault="00000000" w:rsidRPr="00000000" w14:paraId="00000492">
            <w:pPr>
              <w:rPr/>
            </w:pPr>
            <w:r w:rsidDel="00000000" w:rsidR="00000000" w:rsidRPr="00000000">
              <w:rPr>
                <w:rtl w:val="0"/>
              </w:rPr>
              <w:t xml:space="preserve">PCl</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493">
            <w:pPr>
              <w:rPr/>
            </w:pPr>
            <w:r w:rsidDel="00000000" w:rsidR="00000000" w:rsidRPr="00000000">
              <w:rPr>
                <w:rtl w:val="0"/>
              </w:rPr>
            </w:r>
          </w:p>
        </w:tc>
        <w:tc>
          <w:tcPr/>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tc>
        <w:tc>
          <w:tcPr/>
          <w:p w:rsidR="00000000" w:rsidDel="00000000" w:rsidP="00000000" w:rsidRDefault="00000000" w:rsidRPr="00000000" w14:paraId="00000497">
            <w:pPr>
              <w:rPr/>
            </w:pPr>
            <w:r w:rsidDel="00000000" w:rsidR="00000000" w:rsidRPr="00000000">
              <w:rPr>
                <w:rtl w:val="0"/>
              </w:rPr>
            </w:r>
          </w:p>
        </w:tc>
        <w:tc>
          <w:tcPr/>
          <w:p w:rsidR="00000000" w:rsidDel="00000000" w:rsidP="00000000" w:rsidRDefault="00000000" w:rsidRPr="00000000" w14:paraId="00000498">
            <w:pPr>
              <w:rPr/>
            </w:pPr>
            <w:r w:rsidDel="00000000" w:rsidR="00000000" w:rsidRPr="00000000">
              <w:rPr>
                <w:rtl w:val="0"/>
              </w:rPr>
            </w:r>
          </w:p>
        </w:tc>
        <w:tc>
          <w:tcPr/>
          <w:p w:rsidR="00000000" w:rsidDel="00000000" w:rsidP="00000000" w:rsidRDefault="00000000" w:rsidRPr="00000000" w14:paraId="00000499">
            <w:pPr>
              <w:rPr/>
            </w:pPr>
            <w:r w:rsidDel="00000000" w:rsidR="00000000" w:rsidRPr="00000000">
              <w:rPr>
                <w:rtl w:val="0"/>
              </w:rPr>
            </w:r>
          </w:p>
        </w:tc>
      </w:tr>
      <w:tr>
        <w:trPr>
          <w:cantSplit w:val="0"/>
          <w:tblHeader w:val="0"/>
        </w:trPr>
        <w:tc>
          <w:tcPr/>
          <w:p w:rsidR="00000000" w:rsidDel="00000000" w:rsidP="00000000" w:rsidRDefault="00000000" w:rsidRPr="00000000" w14:paraId="0000049A">
            <w:pPr>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49B">
            <w:pPr>
              <w:rPr/>
            </w:pPr>
            <w:r w:rsidDel="00000000" w:rsidR="00000000" w:rsidRPr="00000000">
              <w:rPr>
                <w:rtl w:val="0"/>
              </w:rPr>
            </w:r>
          </w:p>
        </w:tc>
        <w:tc>
          <w:tcPr/>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tc>
        <w:tc>
          <w:tcPr/>
          <w:p w:rsidR="00000000" w:rsidDel="00000000" w:rsidP="00000000" w:rsidRDefault="00000000" w:rsidRPr="00000000" w14:paraId="0000049F">
            <w:pPr>
              <w:rPr/>
            </w:pPr>
            <w:r w:rsidDel="00000000" w:rsidR="00000000" w:rsidRPr="00000000">
              <w:rPr>
                <w:rtl w:val="0"/>
              </w:rPr>
            </w:r>
          </w:p>
        </w:tc>
        <w:tc>
          <w:tcPr/>
          <w:p w:rsidR="00000000" w:rsidDel="00000000" w:rsidP="00000000" w:rsidRDefault="00000000" w:rsidRPr="00000000" w14:paraId="000004A0">
            <w:pPr>
              <w:rPr/>
            </w:pPr>
            <w:r w:rsidDel="00000000" w:rsidR="00000000" w:rsidRPr="00000000">
              <w:rPr>
                <w:rtl w:val="0"/>
              </w:rPr>
            </w:r>
          </w:p>
        </w:tc>
        <w:tc>
          <w:tcPr/>
          <w:p w:rsidR="00000000" w:rsidDel="00000000" w:rsidP="00000000" w:rsidRDefault="00000000" w:rsidRPr="00000000" w14:paraId="000004A1">
            <w:pPr>
              <w:rPr/>
            </w:pPr>
            <w:r w:rsidDel="00000000" w:rsidR="00000000" w:rsidRPr="00000000">
              <w:rPr>
                <w:rtl w:val="0"/>
              </w:rPr>
            </w:r>
          </w:p>
        </w:tc>
      </w:tr>
      <w:tr>
        <w:trPr>
          <w:cantSplit w:val="0"/>
          <w:tblHeader w:val="0"/>
        </w:trPr>
        <w:tc>
          <w:tcPr/>
          <w:p w:rsidR="00000000" w:rsidDel="00000000" w:rsidP="00000000" w:rsidRDefault="00000000" w:rsidRPr="00000000" w14:paraId="000004A2">
            <w:pPr>
              <w:rPr/>
            </w:pPr>
            <w:r w:rsidDel="00000000" w:rsidR="00000000" w:rsidRPr="00000000">
              <w:rPr>
                <w:rtl w:val="0"/>
              </w:rPr>
              <w:t xml:space="preserve">SiF</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4A3">
            <w:pPr>
              <w:rPr/>
            </w:pPr>
            <w:r w:rsidDel="00000000" w:rsidR="00000000" w:rsidRPr="00000000">
              <w:rPr>
                <w:rtl w:val="0"/>
              </w:rPr>
            </w:r>
          </w:p>
        </w:tc>
        <w:tc>
          <w:tcPr/>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tc>
        <w:tc>
          <w:tcPr/>
          <w:p w:rsidR="00000000" w:rsidDel="00000000" w:rsidP="00000000" w:rsidRDefault="00000000" w:rsidRPr="00000000" w14:paraId="000004A7">
            <w:pPr>
              <w:rPr/>
            </w:pPr>
            <w:r w:rsidDel="00000000" w:rsidR="00000000" w:rsidRPr="00000000">
              <w:rPr>
                <w:rtl w:val="0"/>
              </w:rPr>
            </w:r>
          </w:p>
        </w:tc>
        <w:tc>
          <w:tcPr/>
          <w:p w:rsidR="00000000" w:rsidDel="00000000" w:rsidP="00000000" w:rsidRDefault="00000000" w:rsidRPr="00000000" w14:paraId="000004A8">
            <w:pPr>
              <w:rPr/>
            </w:pPr>
            <w:r w:rsidDel="00000000" w:rsidR="00000000" w:rsidRPr="00000000">
              <w:rPr>
                <w:rtl w:val="0"/>
              </w:rPr>
            </w:r>
          </w:p>
        </w:tc>
        <w:tc>
          <w:tcPr/>
          <w:p w:rsidR="00000000" w:rsidDel="00000000" w:rsidP="00000000" w:rsidRDefault="00000000" w:rsidRPr="00000000" w14:paraId="000004A9">
            <w:pPr>
              <w:rPr/>
            </w:pPr>
            <w:r w:rsidDel="00000000" w:rsidR="00000000" w:rsidRPr="00000000">
              <w:rPr>
                <w:rtl w:val="0"/>
              </w:rPr>
            </w:r>
          </w:p>
        </w:tc>
      </w:tr>
      <w:tr>
        <w:trPr>
          <w:cantSplit w:val="0"/>
          <w:tblHeader w:val="0"/>
        </w:trPr>
        <w:tc>
          <w:tcPr/>
          <w:p w:rsidR="00000000" w:rsidDel="00000000" w:rsidP="00000000" w:rsidRDefault="00000000" w:rsidRPr="00000000" w14:paraId="000004AA">
            <w:pPr>
              <w:rPr/>
            </w:pPr>
            <w:r w:rsidDel="00000000" w:rsidR="00000000" w:rsidRPr="00000000">
              <w:rPr>
                <w:rtl w:val="0"/>
              </w:rPr>
              <w:t xml:space="preserve">SCl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AB">
            <w:pPr>
              <w:rPr/>
            </w:pPr>
            <w:r w:rsidDel="00000000" w:rsidR="00000000" w:rsidRPr="00000000">
              <w:rPr>
                <w:rtl w:val="0"/>
              </w:rPr>
            </w:r>
          </w:p>
        </w:tc>
        <w:tc>
          <w:tcPr/>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tc>
        <w:tc>
          <w:tcPr/>
          <w:p w:rsidR="00000000" w:rsidDel="00000000" w:rsidP="00000000" w:rsidRDefault="00000000" w:rsidRPr="00000000" w14:paraId="000004AF">
            <w:pPr>
              <w:rPr/>
            </w:pPr>
            <w:r w:rsidDel="00000000" w:rsidR="00000000" w:rsidRPr="00000000">
              <w:rPr>
                <w:rtl w:val="0"/>
              </w:rPr>
            </w:r>
          </w:p>
        </w:tc>
        <w:tc>
          <w:tcPr/>
          <w:p w:rsidR="00000000" w:rsidDel="00000000" w:rsidP="00000000" w:rsidRDefault="00000000" w:rsidRPr="00000000" w14:paraId="000004B0">
            <w:pPr>
              <w:rPr/>
            </w:pPr>
            <w:r w:rsidDel="00000000" w:rsidR="00000000" w:rsidRPr="00000000">
              <w:rPr>
                <w:rtl w:val="0"/>
              </w:rPr>
            </w:r>
          </w:p>
        </w:tc>
        <w:tc>
          <w:tcPr/>
          <w:p w:rsidR="00000000" w:rsidDel="00000000" w:rsidP="00000000" w:rsidRDefault="00000000" w:rsidRPr="00000000" w14:paraId="000004B1">
            <w:pPr>
              <w:rPr/>
            </w:pPr>
            <w:r w:rsidDel="00000000" w:rsidR="00000000" w:rsidRPr="00000000">
              <w:rPr>
                <w:rtl w:val="0"/>
              </w:rPr>
            </w:r>
          </w:p>
        </w:tc>
      </w:tr>
      <w:tr>
        <w:trPr>
          <w:cantSplit w:val="0"/>
          <w:tblHeader w:val="0"/>
        </w:trPr>
        <w:tc>
          <w:tcPr/>
          <w:p w:rsidR="00000000" w:rsidDel="00000000" w:rsidP="00000000" w:rsidRDefault="00000000" w:rsidRPr="00000000" w14:paraId="000004B2">
            <w:pPr>
              <w:rPr/>
            </w:pPr>
            <w:r w:rsidDel="00000000" w:rsidR="00000000" w:rsidRPr="00000000">
              <w:rPr>
                <w:rtl w:val="0"/>
              </w:rPr>
              <w:t xml:space="preserve">CCl</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4B3">
            <w:pPr>
              <w:rPr/>
            </w:pPr>
            <w:r w:rsidDel="00000000" w:rsidR="00000000" w:rsidRPr="00000000">
              <w:rPr>
                <w:rtl w:val="0"/>
              </w:rPr>
            </w:r>
          </w:p>
        </w:tc>
        <w:tc>
          <w:tcPr/>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tc>
        <w:tc>
          <w:tcPr/>
          <w:p w:rsidR="00000000" w:rsidDel="00000000" w:rsidP="00000000" w:rsidRDefault="00000000" w:rsidRPr="00000000" w14:paraId="000004B7">
            <w:pPr>
              <w:rPr/>
            </w:pPr>
            <w:r w:rsidDel="00000000" w:rsidR="00000000" w:rsidRPr="00000000">
              <w:rPr>
                <w:rtl w:val="0"/>
              </w:rPr>
            </w:r>
          </w:p>
        </w:tc>
        <w:tc>
          <w:tcPr/>
          <w:p w:rsidR="00000000" w:rsidDel="00000000" w:rsidP="00000000" w:rsidRDefault="00000000" w:rsidRPr="00000000" w14:paraId="000004B8">
            <w:pPr>
              <w:rPr/>
            </w:pPr>
            <w:r w:rsidDel="00000000" w:rsidR="00000000" w:rsidRPr="00000000">
              <w:rPr>
                <w:rtl w:val="0"/>
              </w:rPr>
            </w:r>
          </w:p>
        </w:tc>
        <w:tc>
          <w:tcPr/>
          <w:p w:rsidR="00000000" w:rsidDel="00000000" w:rsidP="00000000" w:rsidRDefault="00000000" w:rsidRPr="00000000" w14:paraId="000004B9">
            <w:pPr>
              <w:rPr/>
            </w:pPr>
            <w:r w:rsidDel="00000000" w:rsidR="00000000" w:rsidRPr="00000000">
              <w:rPr>
                <w:rtl w:val="0"/>
              </w:rPr>
            </w:r>
          </w:p>
        </w:tc>
      </w:tr>
      <w:tr>
        <w:trPr>
          <w:cantSplit w:val="0"/>
          <w:tblHeader w:val="0"/>
        </w:trPr>
        <w:tc>
          <w:tcPr/>
          <w:p w:rsidR="00000000" w:rsidDel="00000000" w:rsidP="00000000" w:rsidRDefault="00000000" w:rsidRPr="00000000" w14:paraId="000004BA">
            <w:pPr>
              <w:rPr>
                <w:b w:val="1"/>
                <w:sz w:val="20"/>
                <w:szCs w:val="20"/>
              </w:rPr>
            </w:pPr>
            <w:r w:rsidDel="00000000" w:rsidR="00000000" w:rsidRPr="00000000">
              <w:rPr>
                <w:rtl w:val="0"/>
              </w:rPr>
            </w:r>
          </w:p>
          <w:p w:rsidR="00000000" w:rsidDel="00000000" w:rsidP="00000000" w:rsidRDefault="00000000" w:rsidRPr="00000000" w14:paraId="000004BB">
            <w:pPr>
              <w:rPr>
                <w:b w:val="1"/>
                <w:sz w:val="20"/>
                <w:szCs w:val="20"/>
              </w:rPr>
            </w:pPr>
            <w:r w:rsidDel="00000000" w:rsidR="00000000" w:rsidRPr="00000000">
              <w:rPr>
                <w:rtl w:val="0"/>
              </w:rPr>
            </w:r>
          </w:p>
          <w:p w:rsidR="00000000" w:rsidDel="00000000" w:rsidP="00000000" w:rsidRDefault="00000000" w:rsidRPr="00000000" w14:paraId="000004BC">
            <w:pPr>
              <w:rPr>
                <w:b w:val="1"/>
                <w:sz w:val="20"/>
                <w:szCs w:val="20"/>
              </w:rPr>
            </w:pPr>
            <w:r w:rsidDel="00000000" w:rsidR="00000000" w:rsidRPr="00000000">
              <w:rPr>
                <w:rtl w:val="0"/>
              </w:rPr>
            </w:r>
          </w:p>
          <w:p w:rsidR="00000000" w:rsidDel="00000000" w:rsidP="00000000" w:rsidRDefault="00000000" w:rsidRPr="00000000" w14:paraId="000004BD">
            <w:pPr>
              <w:rPr>
                <w:b w:val="1"/>
                <w:sz w:val="20"/>
                <w:szCs w:val="20"/>
              </w:rPr>
            </w:pPr>
            <w:r w:rsidDel="00000000" w:rsidR="00000000" w:rsidRPr="00000000">
              <w:rPr>
                <w:rtl w:val="0"/>
              </w:rPr>
            </w:r>
          </w:p>
          <w:p w:rsidR="00000000" w:rsidDel="00000000" w:rsidP="00000000" w:rsidRDefault="00000000" w:rsidRPr="00000000" w14:paraId="000004BE">
            <w:pPr>
              <w:rPr>
                <w:b w:val="1"/>
                <w:sz w:val="20"/>
                <w:szCs w:val="20"/>
              </w:rPr>
            </w:pPr>
            <w:r w:rsidDel="00000000" w:rsidR="00000000" w:rsidRPr="00000000">
              <w:rPr>
                <w:rtl w:val="0"/>
              </w:rPr>
            </w:r>
          </w:p>
        </w:tc>
        <w:tc>
          <w:tcPr/>
          <w:p w:rsidR="00000000" w:rsidDel="00000000" w:rsidP="00000000" w:rsidRDefault="00000000" w:rsidRPr="00000000" w14:paraId="000004BF">
            <w:pPr>
              <w:rPr>
                <w:b w:val="1"/>
                <w:sz w:val="20"/>
                <w:szCs w:val="20"/>
              </w:rPr>
            </w:pPr>
            <w:r w:rsidDel="00000000" w:rsidR="00000000" w:rsidRPr="00000000">
              <w:rPr>
                <w:rtl w:val="0"/>
              </w:rPr>
            </w:r>
          </w:p>
        </w:tc>
        <w:tc>
          <w:tcPr/>
          <w:p w:rsidR="00000000" w:rsidDel="00000000" w:rsidP="00000000" w:rsidRDefault="00000000" w:rsidRPr="00000000" w14:paraId="000004C0">
            <w:pPr>
              <w:rPr>
                <w:b w:val="1"/>
                <w:sz w:val="20"/>
                <w:szCs w:val="20"/>
              </w:rPr>
            </w:pPr>
            <w:r w:rsidDel="00000000" w:rsidR="00000000" w:rsidRPr="00000000">
              <w:rPr>
                <w:rtl w:val="0"/>
              </w:rPr>
            </w:r>
          </w:p>
        </w:tc>
        <w:tc>
          <w:tcPr/>
          <w:p w:rsidR="00000000" w:rsidDel="00000000" w:rsidP="00000000" w:rsidRDefault="00000000" w:rsidRPr="00000000" w14:paraId="000004C1">
            <w:pPr>
              <w:rPr>
                <w:b w:val="1"/>
                <w:sz w:val="20"/>
                <w:szCs w:val="20"/>
              </w:rPr>
            </w:pPr>
            <w:r w:rsidDel="00000000" w:rsidR="00000000" w:rsidRPr="00000000">
              <w:rPr>
                <w:rtl w:val="0"/>
              </w:rPr>
            </w:r>
          </w:p>
        </w:tc>
        <w:tc>
          <w:tcPr/>
          <w:p w:rsidR="00000000" w:rsidDel="00000000" w:rsidP="00000000" w:rsidRDefault="00000000" w:rsidRPr="00000000" w14:paraId="000004C2">
            <w:pPr>
              <w:rPr>
                <w:b w:val="1"/>
                <w:sz w:val="20"/>
                <w:szCs w:val="20"/>
              </w:rPr>
            </w:pPr>
            <w:r w:rsidDel="00000000" w:rsidR="00000000" w:rsidRPr="00000000">
              <w:rPr>
                <w:rtl w:val="0"/>
              </w:rPr>
            </w:r>
          </w:p>
        </w:tc>
        <w:tc>
          <w:tcPr/>
          <w:p w:rsidR="00000000" w:rsidDel="00000000" w:rsidP="00000000" w:rsidRDefault="00000000" w:rsidRPr="00000000" w14:paraId="000004C3">
            <w:pPr>
              <w:rPr>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C4">
            <w:pPr>
              <w:rPr/>
            </w:pPr>
            <w:r w:rsidDel="00000000" w:rsidR="00000000" w:rsidRPr="00000000">
              <w:rPr>
                <w:rtl w:val="0"/>
              </w:rPr>
              <w:t xml:space="preserve">AsF</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4C5">
            <w:pPr>
              <w:rPr/>
            </w:pPr>
            <w:r w:rsidDel="00000000" w:rsidR="00000000" w:rsidRPr="00000000">
              <w:rPr>
                <w:rtl w:val="0"/>
              </w:rPr>
            </w:r>
          </w:p>
        </w:tc>
        <w:tc>
          <w:tcPr/>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tc>
        <w:tc>
          <w:tcPr/>
          <w:p w:rsidR="00000000" w:rsidDel="00000000" w:rsidP="00000000" w:rsidRDefault="00000000" w:rsidRPr="00000000" w14:paraId="000004C9">
            <w:pPr>
              <w:rPr/>
            </w:pPr>
            <w:r w:rsidDel="00000000" w:rsidR="00000000" w:rsidRPr="00000000">
              <w:rPr>
                <w:rtl w:val="0"/>
              </w:rPr>
            </w:r>
          </w:p>
        </w:tc>
        <w:tc>
          <w:tcPr/>
          <w:p w:rsidR="00000000" w:rsidDel="00000000" w:rsidP="00000000" w:rsidRDefault="00000000" w:rsidRPr="00000000" w14:paraId="000004CA">
            <w:pPr>
              <w:rPr/>
            </w:pPr>
            <w:r w:rsidDel="00000000" w:rsidR="00000000" w:rsidRPr="00000000">
              <w:rPr>
                <w:rtl w:val="0"/>
              </w:rPr>
            </w:r>
          </w:p>
        </w:tc>
        <w:tc>
          <w:tcPr/>
          <w:p w:rsidR="00000000" w:rsidDel="00000000" w:rsidP="00000000" w:rsidRDefault="00000000" w:rsidRPr="00000000" w14:paraId="000004CB">
            <w:pPr>
              <w:rPr/>
            </w:pPr>
            <w:r w:rsidDel="00000000" w:rsidR="00000000" w:rsidRPr="00000000">
              <w:rPr>
                <w:rtl w:val="0"/>
              </w:rPr>
            </w:r>
          </w:p>
        </w:tc>
      </w:tr>
      <w:tr>
        <w:trPr>
          <w:cantSplit w:val="0"/>
          <w:tblHeader w:val="0"/>
        </w:trPr>
        <w:tc>
          <w:tcPr/>
          <w:p w:rsidR="00000000" w:rsidDel="00000000" w:rsidP="00000000" w:rsidRDefault="00000000" w:rsidRPr="00000000" w14:paraId="000004CC">
            <w:pPr>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CD">
            <w:pPr>
              <w:rPr/>
            </w:pPr>
            <w:r w:rsidDel="00000000" w:rsidR="00000000" w:rsidRPr="00000000">
              <w:rPr>
                <w:rtl w:val="0"/>
              </w:rPr>
            </w:r>
          </w:p>
        </w:tc>
        <w:tc>
          <w:tcPr/>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tc>
        <w:tc>
          <w:tcPr/>
          <w:p w:rsidR="00000000" w:rsidDel="00000000" w:rsidP="00000000" w:rsidRDefault="00000000" w:rsidRPr="00000000" w14:paraId="000004D1">
            <w:pPr>
              <w:rPr/>
            </w:pPr>
            <w:r w:rsidDel="00000000" w:rsidR="00000000" w:rsidRPr="00000000">
              <w:rPr>
                <w:rtl w:val="0"/>
              </w:rPr>
            </w:r>
          </w:p>
        </w:tc>
        <w:tc>
          <w:tcPr/>
          <w:p w:rsidR="00000000" w:rsidDel="00000000" w:rsidP="00000000" w:rsidRDefault="00000000" w:rsidRPr="00000000" w14:paraId="000004D2">
            <w:pPr>
              <w:rPr/>
            </w:pPr>
            <w:r w:rsidDel="00000000" w:rsidR="00000000" w:rsidRPr="00000000">
              <w:rPr>
                <w:rtl w:val="0"/>
              </w:rPr>
            </w:r>
          </w:p>
        </w:tc>
        <w:tc>
          <w:tcPr/>
          <w:p w:rsidR="00000000" w:rsidDel="00000000" w:rsidP="00000000" w:rsidRDefault="00000000" w:rsidRPr="00000000" w14:paraId="000004D3">
            <w:pPr>
              <w:rPr/>
            </w:pPr>
            <w:r w:rsidDel="00000000" w:rsidR="00000000" w:rsidRPr="00000000">
              <w:rPr>
                <w:rtl w:val="0"/>
              </w:rPr>
            </w:r>
          </w:p>
        </w:tc>
      </w:tr>
      <w:tr>
        <w:trPr>
          <w:cantSplit w:val="0"/>
          <w:tblHeader w:val="0"/>
        </w:trPr>
        <w:tc>
          <w:tcPr/>
          <w:p w:rsidR="00000000" w:rsidDel="00000000" w:rsidP="00000000" w:rsidRDefault="00000000" w:rsidRPr="00000000" w14:paraId="000004D4">
            <w:pPr>
              <w:rPr/>
            </w:pPr>
            <w:r w:rsidDel="00000000" w:rsidR="00000000" w:rsidRPr="00000000">
              <w:rPr>
                <w:rtl w:val="0"/>
              </w:rPr>
              <w:t xml:space="preserve">SeBr</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D5">
            <w:pPr>
              <w:rPr/>
            </w:pPr>
            <w:r w:rsidDel="00000000" w:rsidR="00000000" w:rsidRPr="00000000">
              <w:rPr>
                <w:rtl w:val="0"/>
              </w:rPr>
            </w:r>
          </w:p>
        </w:tc>
        <w:tc>
          <w:tcPr/>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tc>
        <w:tc>
          <w:tcPr/>
          <w:p w:rsidR="00000000" w:rsidDel="00000000" w:rsidP="00000000" w:rsidRDefault="00000000" w:rsidRPr="00000000" w14:paraId="000004D9">
            <w:pPr>
              <w:rPr/>
            </w:pPr>
            <w:r w:rsidDel="00000000" w:rsidR="00000000" w:rsidRPr="00000000">
              <w:rPr>
                <w:rtl w:val="0"/>
              </w:rPr>
            </w:r>
          </w:p>
        </w:tc>
        <w:tc>
          <w:tcPr/>
          <w:p w:rsidR="00000000" w:rsidDel="00000000" w:rsidP="00000000" w:rsidRDefault="00000000" w:rsidRPr="00000000" w14:paraId="000004DA">
            <w:pPr>
              <w:rPr/>
            </w:pPr>
            <w:r w:rsidDel="00000000" w:rsidR="00000000" w:rsidRPr="00000000">
              <w:rPr>
                <w:rtl w:val="0"/>
              </w:rPr>
            </w:r>
          </w:p>
        </w:tc>
        <w:tc>
          <w:tcPr/>
          <w:p w:rsidR="00000000" w:rsidDel="00000000" w:rsidP="00000000" w:rsidRDefault="00000000" w:rsidRPr="00000000" w14:paraId="000004DB">
            <w:pPr>
              <w:rPr/>
            </w:pPr>
            <w:r w:rsidDel="00000000" w:rsidR="00000000" w:rsidRPr="00000000">
              <w:rPr>
                <w:rtl w:val="0"/>
              </w:rPr>
            </w:r>
          </w:p>
        </w:tc>
      </w:tr>
      <w:tr>
        <w:trPr>
          <w:cantSplit w:val="0"/>
          <w:tblHeader w:val="0"/>
        </w:trPr>
        <w:tc>
          <w:tcPr/>
          <w:p w:rsidR="00000000" w:rsidDel="00000000" w:rsidP="00000000" w:rsidRDefault="00000000" w:rsidRPr="00000000" w14:paraId="000004DC">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S</w:t>
            </w:r>
          </w:p>
        </w:tc>
        <w:tc>
          <w:tcPr/>
          <w:p w:rsidR="00000000" w:rsidDel="00000000" w:rsidP="00000000" w:rsidRDefault="00000000" w:rsidRPr="00000000" w14:paraId="000004DD">
            <w:pPr>
              <w:rPr/>
            </w:pPr>
            <w:r w:rsidDel="00000000" w:rsidR="00000000" w:rsidRPr="00000000">
              <w:rPr>
                <w:rtl w:val="0"/>
              </w:rPr>
            </w:r>
          </w:p>
        </w:tc>
        <w:tc>
          <w:tcPr/>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tc>
        <w:tc>
          <w:tcPr/>
          <w:p w:rsidR="00000000" w:rsidDel="00000000" w:rsidP="00000000" w:rsidRDefault="00000000" w:rsidRPr="00000000" w14:paraId="000004E1">
            <w:pPr>
              <w:rPr/>
            </w:pPr>
            <w:r w:rsidDel="00000000" w:rsidR="00000000" w:rsidRPr="00000000">
              <w:rPr>
                <w:rtl w:val="0"/>
              </w:rPr>
            </w:r>
          </w:p>
        </w:tc>
        <w:tc>
          <w:tcPr/>
          <w:p w:rsidR="00000000" w:rsidDel="00000000" w:rsidP="00000000" w:rsidRDefault="00000000" w:rsidRPr="00000000" w14:paraId="000004E2">
            <w:pPr>
              <w:rPr/>
            </w:pPr>
            <w:r w:rsidDel="00000000" w:rsidR="00000000" w:rsidRPr="00000000">
              <w:rPr>
                <w:rtl w:val="0"/>
              </w:rPr>
            </w:r>
          </w:p>
        </w:tc>
        <w:tc>
          <w:tcPr/>
          <w:p w:rsidR="00000000" w:rsidDel="00000000" w:rsidP="00000000" w:rsidRDefault="00000000" w:rsidRPr="00000000" w14:paraId="000004E3">
            <w:pPr>
              <w:rPr/>
            </w:pPr>
            <w:r w:rsidDel="00000000" w:rsidR="00000000" w:rsidRPr="00000000">
              <w:rPr>
                <w:rtl w:val="0"/>
              </w:rPr>
            </w:r>
          </w:p>
        </w:tc>
      </w:tr>
      <w:tr>
        <w:trPr>
          <w:cantSplit w:val="0"/>
          <w:tblHeader w:val="0"/>
        </w:trPr>
        <w:tc>
          <w:tcPr/>
          <w:p w:rsidR="00000000" w:rsidDel="00000000" w:rsidP="00000000" w:rsidRDefault="00000000" w:rsidRPr="00000000" w14:paraId="000004E4">
            <w:pPr>
              <w:rPr/>
            </w:pPr>
            <w:r w:rsidDel="00000000" w:rsidR="00000000" w:rsidRPr="00000000">
              <w:rPr>
                <w:rtl w:val="0"/>
              </w:rPr>
              <w:t xml:space="preserve">SiBr</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4E5">
            <w:pPr>
              <w:rPr/>
            </w:pPr>
            <w:r w:rsidDel="00000000" w:rsidR="00000000" w:rsidRPr="00000000">
              <w:rPr>
                <w:rtl w:val="0"/>
              </w:rPr>
            </w:r>
          </w:p>
        </w:tc>
        <w:tc>
          <w:tcPr/>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tc>
        <w:tc>
          <w:tcPr/>
          <w:p w:rsidR="00000000" w:rsidDel="00000000" w:rsidP="00000000" w:rsidRDefault="00000000" w:rsidRPr="00000000" w14:paraId="000004E9">
            <w:pPr>
              <w:rPr/>
            </w:pPr>
            <w:r w:rsidDel="00000000" w:rsidR="00000000" w:rsidRPr="00000000">
              <w:rPr>
                <w:rtl w:val="0"/>
              </w:rPr>
            </w:r>
          </w:p>
        </w:tc>
        <w:tc>
          <w:tcPr/>
          <w:p w:rsidR="00000000" w:rsidDel="00000000" w:rsidP="00000000" w:rsidRDefault="00000000" w:rsidRPr="00000000" w14:paraId="000004EA">
            <w:pPr>
              <w:rPr/>
            </w:pPr>
            <w:r w:rsidDel="00000000" w:rsidR="00000000" w:rsidRPr="00000000">
              <w:rPr>
                <w:rtl w:val="0"/>
              </w:rPr>
            </w:r>
          </w:p>
        </w:tc>
        <w:tc>
          <w:tcPr/>
          <w:p w:rsidR="00000000" w:rsidDel="00000000" w:rsidP="00000000" w:rsidRDefault="00000000" w:rsidRPr="00000000" w14:paraId="000004EB">
            <w:pPr>
              <w:rPr/>
            </w:pPr>
            <w:r w:rsidDel="00000000" w:rsidR="00000000" w:rsidRPr="00000000">
              <w:rPr>
                <w:rtl w:val="0"/>
              </w:rPr>
            </w:r>
          </w:p>
        </w:tc>
      </w:tr>
      <w:tr>
        <w:trPr>
          <w:cantSplit w:val="0"/>
          <w:tblHeader w:val="0"/>
        </w:trPr>
        <w:tc>
          <w:tcPr/>
          <w:p w:rsidR="00000000" w:rsidDel="00000000" w:rsidP="00000000" w:rsidRDefault="00000000" w:rsidRPr="00000000" w14:paraId="000004EC">
            <w:pPr>
              <w:rPr/>
            </w:pPr>
            <w:r w:rsidDel="00000000" w:rsidR="00000000" w:rsidRPr="00000000">
              <w:rPr>
                <w:rtl w:val="0"/>
              </w:rPr>
              <w:t xml:space="preserve">PH</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4ED">
            <w:pPr>
              <w:rPr/>
            </w:pPr>
            <w:r w:rsidDel="00000000" w:rsidR="00000000" w:rsidRPr="00000000">
              <w:rPr>
                <w:rtl w:val="0"/>
              </w:rPr>
            </w:r>
          </w:p>
        </w:tc>
        <w:tc>
          <w:tcPr/>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tc>
        <w:tc>
          <w:tcPr/>
          <w:p w:rsidR="00000000" w:rsidDel="00000000" w:rsidP="00000000" w:rsidRDefault="00000000" w:rsidRPr="00000000" w14:paraId="000004F1">
            <w:pPr>
              <w:rPr/>
            </w:pPr>
            <w:r w:rsidDel="00000000" w:rsidR="00000000" w:rsidRPr="00000000">
              <w:rPr>
                <w:rtl w:val="0"/>
              </w:rPr>
            </w:r>
          </w:p>
        </w:tc>
        <w:tc>
          <w:tcPr/>
          <w:p w:rsidR="00000000" w:rsidDel="00000000" w:rsidP="00000000" w:rsidRDefault="00000000" w:rsidRPr="00000000" w14:paraId="000004F2">
            <w:pPr>
              <w:rPr/>
            </w:pPr>
            <w:r w:rsidDel="00000000" w:rsidR="00000000" w:rsidRPr="00000000">
              <w:rPr>
                <w:rtl w:val="0"/>
              </w:rPr>
            </w:r>
          </w:p>
        </w:tc>
        <w:tc>
          <w:tcPr/>
          <w:p w:rsidR="00000000" w:rsidDel="00000000" w:rsidP="00000000" w:rsidRDefault="00000000" w:rsidRPr="00000000" w14:paraId="000004F3">
            <w:pPr>
              <w:rPr/>
            </w:pPr>
            <w:r w:rsidDel="00000000" w:rsidR="00000000" w:rsidRPr="00000000">
              <w:rPr>
                <w:rtl w:val="0"/>
              </w:rPr>
            </w:r>
          </w:p>
        </w:tc>
      </w:tr>
      <w:tr>
        <w:trPr>
          <w:cantSplit w:val="0"/>
          <w:tblHeader w:val="0"/>
        </w:trPr>
        <w:tc>
          <w:tcPr/>
          <w:p w:rsidR="00000000" w:rsidDel="00000000" w:rsidP="00000000" w:rsidRDefault="00000000" w:rsidRPr="00000000" w14:paraId="000004F4">
            <w:pPr>
              <w:rPr/>
            </w:pPr>
            <w:r w:rsidDel="00000000" w:rsidR="00000000" w:rsidRPr="00000000">
              <w:rPr>
                <w:rtl w:val="0"/>
              </w:rPr>
              <w:t xml:space="preserve">Cl</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4F5">
            <w:pPr>
              <w:rPr/>
            </w:pPr>
            <w:r w:rsidDel="00000000" w:rsidR="00000000" w:rsidRPr="00000000">
              <w:rPr>
                <w:rtl w:val="0"/>
              </w:rPr>
            </w:r>
          </w:p>
        </w:tc>
        <w:tc>
          <w:tcPr/>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tc>
        <w:tc>
          <w:tcPr/>
          <w:p w:rsidR="00000000" w:rsidDel="00000000" w:rsidP="00000000" w:rsidRDefault="00000000" w:rsidRPr="00000000" w14:paraId="000004F9">
            <w:pPr>
              <w:rPr/>
            </w:pPr>
            <w:r w:rsidDel="00000000" w:rsidR="00000000" w:rsidRPr="00000000">
              <w:rPr>
                <w:rtl w:val="0"/>
              </w:rPr>
            </w:r>
          </w:p>
        </w:tc>
        <w:tc>
          <w:tcPr/>
          <w:p w:rsidR="00000000" w:rsidDel="00000000" w:rsidP="00000000" w:rsidRDefault="00000000" w:rsidRPr="00000000" w14:paraId="000004FA">
            <w:pPr>
              <w:rPr/>
            </w:pPr>
            <w:r w:rsidDel="00000000" w:rsidR="00000000" w:rsidRPr="00000000">
              <w:rPr>
                <w:rtl w:val="0"/>
              </w:rPr>
            </w:r>
          </w:p>
        </w:tc>
        <w:tc>
          <w:tcPr/>
          <w:p w:rsidR="00000000" w:rsidDel="00000000" w:rsidP="00000000" w:rsidRDefault="00000000" w:rsidRPr="00000000" w14:paraId="000004FB">
            <w:pPr>
              <w:rPr/>
            </w:pPr>
            <w:r w:rsidDel="00000000" w:rsidR="00000000" w:rsidRPr="00000000">
              <w:rPr>
                <w:rtl w:val="0"/>
              </w:rPr>
            </w:r>
          </w:p>
        </w:tc>
      </w:tr>
      <w:tr>
        <w:trPr>
          <w:cantSplit w:val="0"/>
          <w:tblHeader w:val="0"/>
        </w:trPr>
        <w:tc>
          <w:tcPr/>
          <w:p w:rsidR="00000000" w:rsidDel="00000000" w:rsidP="00000000" w:rsidRDefault="00000000" w:rsidRPr="00000000" w14:paraId="000004FC">
            <w:pPr>
              <w:rPr/>
            </w:pPr>
            <w:r w:rsidDel="00000000" w:rsidR="00000000" w:rsidRPr="00000000">
              <w:rPr>
                <w:rtl w:val="0"/>
              </w:rPr>
              <w:t xml:space="preserve">AsCl</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4FD">
            <w:pPr>
              <w:rPr/>
            </w:pPr>
            <w:r w:rsidDel="00000000" w:rsidR="00000000" w:rsidRPr="00000000">
              <w:rPr>
                <w:rtl w:val="0"/>
              </w:rPr>
            </w:r>
          </w:p>
        </w:tc>
        <w:tc>
          <w:tcPr/>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tc>
        <w:tc>
          <w:tcPr/>
          <w:p w:rsidR="00000000" w:rsidDel="00000000" w:rsidP="00000000" w:rsidRDefault="00000000" w:rsidRPr="00000000" w14:paraId="00000501">
            <w:pPr>
              <w:rPr/>
            </w:pPr>
            <w:r w:rsidDel="00000000" w:rsidR="00000000" w:rsidRPr="00000000">
              <w:rPr>
                <w:rtl w:val="0"/>
              </w:rPr>
            </w:r>
          </w:p>
        </w:tc>
        <w:tc>
          <w:tcPr/>
          <w:p w:rsidR="00000000" w:rsidDel="00000000" w:rsidP="00000000" w:rsidRDefault="00000000" w:rsidRPr="00000000" w14:paraId="00000502">
            <w:pPr>
              <w:rPr/>
            </w:pPr>
            <w:r w:rsidDel="00000000" w:rsidR="00000000" w:rsidRPr="00000000">
              <w:rPr>
                <w:rtl w:val="0"/>
              </w:rPr>
            </w:r>
          </w:p>
        </w:tc>
        <w:tc>
          <w:tcPr/>
          <w:p w:rsidR="00000000" w:rsidDel="00000000" w:rsidP="00000000" w:rsidRDefault="00000000" w:rsidRPr="00000000" w14:paraId="00000503">
            <w:pPr>
              <w:rPr/>
            </w:pPr>
            <w:r w:rsidDel="00000000" w:rsidR="00000000" w:rsidRPr="00000000">
              <w:rPr>
                <w:rtl w:val="0"/>
              </w:rPr>
            </w:r>
          </w:p>
        </w:tc>
      </w:tr>
      <w:tr>
        <w:trPr>
          <w:cantSplit w:val="0"/>
          <w:tblHeader w:val="0"/>
        </w:trPr>
        <w:tc>
          <w:tcPr/>
          <w:p w:rsidR="00000000" w:rsidDel="00000000" w:rsidP="00000000" w:rsidRDefault="00000000" w:rsidRPr="00000000" w14:paraId="00000504">
            <w:pPr>
              <w:rPr/>
            </w:pPr>
            <w:r w:rsidDel="00000000" w:rsidR="00000000" w:rsidRPr="00000000">
              <w:rPr>
                <w:rtl w:val="0"/>
              </w:rPr>
              <w:t xml:space="preserve">HF</w:t>
            </w:r>
          </w:p>
        </w:tc>
        <w:tc>
          <w:tcPr/>
          <w:p w:rsidR="00000000" w:rsidDel="00000000" w:rsidP="00000000" w:rsidRDefault="00000000" w:rsidRPr="00000000" w14:paraId="00000505">
            <w:pPr>
              <w:rPr/>
            </w:pPr>
            <w:r w:rsidDel="00000000" w:rsidR="00000000" w:rsidRPr="00000000">
              <w:rPr>
                <w:rtl w:val="0"/>
              </w:rPr>
            </w:r>
          </w:p>
        </w:tc>
        <w:tc>
          <w:tcPr/>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tc>
        <w:tc>
          <w:tcPr/>
          <w:p w:rsidR="00000000" w:rsidDel="00000000" w:rsidP="00000000" w:rsidRDefault="00000000" w:rsidRPr="00000000" w14:paraId="00000509">
            <w:pPr>
              <w:rPr/>
            </w:pPr>
            <w:r w:rsidDel="00000000" w:rsidR="00000000" w:rsidRPr="00000000">
              <w:rPr>
                <w:rtl w:val="0"/>
              </w:rPr>
            </w:r>
          </w:p>
        </w:tc>
        <w:tc>
          <w:tcPr/>
          <w:p w:rsidR="00000000" w:rsidDel="00000000" w:rsidP="00000000" w:rsidRDefault="00000000" w:rsidRPr="00000000" w14:paraId="0000050A">
            <w:pPr>
              <w:rPr/>
            </w:pPr>
            <w:r w:rsidDel="00000000" w:rsidR="00000000" w:rsidRPr="00000000">
              <w:rPr>
                <w:rtl w:val="0"/>
              </w:rPr>
            </w:r>
          </w:p>
        </w:tc>
        <w:tc>
          <w:tcPr/>
          <w:p w:rsidR="00000000" w:rsidDel="00000000" w:rsidP="00000000" w:rsidRDefault="00000000" w:rsidRPr="00000000" w14:paraId="0000050B">
            <w:pPr>
              <w:rPr/>
            </w:pPr>
            <w:r w:rsidDel="00000000" w:rsidR="00000000" w:rsidRPr="00000000">
              <w:rPr>
                <w:rtl w:val="0"/>
              </w:rPr>
            </w:r>
          </w:p>
        </w:tc>
      </w:tr>
      <w:tr>
        <w:trPr>
          <w:cantSplit w:val="0"/>
          <w:tblHeader w:val="0"/>
        </w:trPr>
        <w:tc>
          <w:tcPr/>
          <w:p w:rsidR="00000000" w:rsidDel="00000000" w:rsidP="00000000" w:rsidRDefault="00000000" w:rsidRPr="00000000" w14:paraId="0000050C">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Te</w:t>
            </w:r>
          </w:p>
        </w:tc>
        <w:tc>
          <w:tcPr/>
          <w:p w:rsidR="00000000" w:rsidDel="00000000" w:rsidP="00000000" w:rsidRDefault="00000000" w:rsidRPr="00000000" w14:paraId="0000050D">
            <w:pPr>
              <w:rPr/>
            </w:pPr>
            <w:r w:rsidDel="00000000" w:rsidR="00000000" w:rsidRPr="00000000">
              <w:rPr>
                <w:rtl w:val="0"/>
              </w:rPr>
            </w:r>
          </w:p>
        </w:tc>
        <w:tc>
          <w:tcPr/>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tc>
        <w:tc>
          <w:tcPr/>
          <w:p w:rsidR="00000000" w:rsidDel="00000000" w:rsidP="00000000" w:rsidRDefault="00000000" w:rsidRPr="00000000" w14:paraId="00000511">
            <w:pPr>
              <w:rPr/>
            </w:pPr>
            <w:r w:rsidDel="00000000" w:rsidR="00000000" w:rsidRPr="00000000">
              <w:rPr>
                <w:rtl w:val="0"/>
              </w:rPr>
            </w:r>
          </w:p>
        </w:tc>
        <w:tc>
          <w:tcPr/>
          <w:p w:rsidR="00000000" w:rsidDel="00000000" w:rsidP="00000000" w:rsidRDefault="00000000" w:rsidRPr="00000000" w14:paraId="00000512">
            <w:pPr>
              <w:rPr/>
            </w:pPr>
            <w:r w:rsidDel="00000000" w:rsidR="00000000" w:rsidRPr="00000000">
              <w:rPr>
                <w:rtl w:val="0"/>
              </w:rPr>
            </w:r>
          </w:p>
        </w:tc>
        <w:tc>
          <w:tcPr/>
          <w:p w:rsidR="00000000" w:rsidDel="00000000" w:rsidP="00000000" w:rsidRDefault="00000000" w:rsidRPr="00000000" w14:paraId="00000513">
            <w:pPr>
              <w:rPr/>
            </w:pPr>
            <w:r w:rsidDel="00000000" w:rsidR="00000000" w:rsidRPr="00000000">
              <w:rPr>
                <w:rtl w:val="0"/>
              </w:rPr>
            </w:r>
          </w:p>
        </w:tc>
      </w:tr>
      <w:tr>
        <w:trPr>
          <w:cantSplit w:val="0"/>
          <w:tblHeader w:val="0"/>
        </w:trPr>
        <w:tc>
          <w:tcPr/>
          <w:p w:rsidR="00000000" w:rsidDel="00000000" w:rsidP="00000000" w:rsidRDefault="00000000" w:rsidRPr="00000000" w14:paraId="00000514">
            <w:pPr>
              <w:rPr/>
            </w:pPr>
            <w:r w:rsidDel="00000000" w:rsidR="00000000" w:rsidRPr="00000000">
              <w:rPr>
                <w:rtl w:val="0"/>
              </w:rPr>
              <w:t xml:space="preserve">I</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515">
            <w:pPr>
              <w:rPr/>
            </w:pPr>
            <w:r w:rsidDel="00000000" w:rsidR="00000000" w:rsidRPr="00000000">
              <w:rPr>
                <w:rtl w:val="0"/>
              </w:rPr>
            </w:r>
          </w:p>
        </w:tc>
        <w:tc>
          <w:tcPr/>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tc>
        <w:tc>
          <w:tcPr/>
          <w:p w:rsidR="00000000" w:rsidDel="00000000" w:rsidP="00000000" w:rsidRDefault="00000000" w:rsidRPr="00000000" w14:paraId="00000519">
            <w:pPr>
              <w:rPr/>
            </w:pPr>
            <w:r w:rsidDel="00000000" w:rsidR="00000000" w:rsidRPr="00000000">
              <w:rPr>
                <w:rtl w:val="0"/>
              </w:rPr>
            </w:r>
          </w:p>
        </w:tc>
        <w:tc>
          <w:tcPr/>
          <w:p w:rsidR="00000000" w:rsidDel="00000000" w:rsidP="00000000" w:rsidRDefault="00000000" w:rsidRPr="00000000" w14:paraId="0000051A">
            <w:pPr>
              <w:rPr/>
            </w:pPr>
            <w:r w:rsidDel="00000000" w:rsidR="00000000" w:rsidRPr="00000000">
              <w:rPr>
                <w:rtl w:val="0"/>
              </w:rPr>
            </w:r>
          </w:p>
        </w:tc>
        <w:tc>
          <w:tcPr/>
          <w:p w:rsidR="00000000" w:rsidDel="00000000" w:rsidP="00000000" w:rsidRDefault="00000000" w:rsidRPr="00000000" w14:paraId="0000051B">
            <w:pPr>
              <w:rPr/>
            </w:pPr>
            <w:r w:rsidDel="00000000" w:rsidR="00000000" w:rsidRPr="00000000">
              <w:rPr>
                <w:rtl w:val="0"/>
              </w:rPr>
            </w:r>
          </w:p>
        </w:tc>
      </w:tr>
      <w:tr>
        <w:trPr>
          <w:cantSplit w:val="0"/>
          <w:tblHeader w:val="0"/>
        </w:trPr>
        <w:tc>
          <w:tcPr/>
          <w:p w:rsidR="00000000" w:rsidDel="00000000" w:rsidP="00000000" w:rsidRDefault="00000000" w:rsidRPr="00000000" w14:paraId="0000051C">
            <w:pPr>
              <w:rPr/>
            </w:pPr>
            <w:r w:rsidDel="00000000" w:rsidR="00000000" w:rsidRPr="00000000">
              <w:rPr>
                <w:rtl w:val="0"/>
              </w:rPr>
              <w:t xml:space="preserve">CI</w:t>
            </w:r>
            <w:r w:rsidDel="00000000" w:rsidR="00000000" w:rsidRPr="00000000">
              <w:rPr>
                <w:vertAlign w:val="subscript"/>
                <w:rtl w:val="0"/>
              </w:rPr>
              <w:t xml:space="preserve">4</w:t>
            </w:r>
            <w:r w:rsidDel="00000000" w:rsidR="00000000" w:rsidRPr="00000000">
              <w:rPr>
                <w:rtl w:val="0"/>
              </w:rPr>
            </w:r>
          </w:p>
        </w:tc>
        <w:tc>
          <w:tcPr/>
          <w:p w:rsidR="00000000" w:rsidDel="00000000" w:rsidP="00000000" w:rsidRDefault="00000000" w:rsidRPr="00000000" w14:paraId="0000051D">
            <w:pPr>
              <w:rPr/>
            </w:pPr>
            <w:r w:rsidDel="00000000" w:rsidR="00000000" w:rsidRPr="00000000">
              <w:rPr>
                <w:rtl w:val="0"/>
              </w:rPr>
            </w:r>
          </w:p>
        </w:tc>
        <w:tc>
          <w:tcPr/>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tc>
        <w:tc>
          <w:tcPr/>
          <w:p w:rsidR="00000000" w:rsidDel="00000000" w:rsidP="00000000" w:rsidRDefault="00000000" w:rsidRPr="00000000" w14:paraId="00000521">
            <w:pPr>
              <w:rPr/>
            </w:pPr>
            <w:r w:rsidDel="00000000" w:rsidR="00000000" w:rsidRPr="00000000">
              <w:rPr>
                <w:rtl w:val="0"/>
              </w:rPr>
            </w:r>
          </w:p>
        </w:tc>
        <w:tc>
          <w:tcPr/>
          <w:p w:rsidR="00000000" w:rsidDel="00000000" w:rsidP="00000000" w:rsidRDefault="00000000" w:rsidRPr="00000000" w14:paraId="00000522">
            <w:pPr>
              <w:rPr/>
            </w:pPr>
            <w:r w:rsidDel="00000000" w:rsidR="00000000" w:rsidRPr="00000000">
              <w:rPr>
                <w:rtl w:val="0"/>
              </w:rPr>
            </w:r>
          </w:p>
        </w:tc>
        <w:tc>
          <w:tcPr/>
          <w:p w:rsidR="00000000" w:rsidDel="00000000" w:rsidP="00000000" w:rsidRDefault="00000000" w:rsidRPr="00000000" w14:paraId="00000523">
            <w:pPr>
              <w:rPr/>
            </w:pPr>
            <w:r w:rsidDel="00000000" w:rsidR="00000000" w:rsidRPr="00000000">
              <w:rPr>
                <w:rtl w:val="0"/>
              </w:rPr>
            </w:r>
          </w:p>
        </w:tc>
      </w:tr>
      <w:tr>
        <w:trPr>
          <w:cantSplit w:val="0"/>
          <w:tblHeader w:val="0"/>
        </w:trPr>
        <w:tc>
          <w:tcPr/>
          <w:p w:rsidR="00000000" w:rsidDel="00000000" w:rsidP="00000000" w:rsidRDefault="00000000" w:rsidRPr="00000000" w14:paraId="00000524">
            <w:pPr>
              <w:rPr/>
            </w:pPr>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r>
          </w:p>
        </w:tc>
        <w:tc>
          <w:tcPr/>
          <w:p w:rsidR="00000000" w:rsidDel="00000000" w:rsidP="00000000" w:rsidRDefault="00000000" w:rsidRPr="00000000" w14:paraId="00000525">
            <w:pPr>
              <w:rPr/>
            </w:pPr>
            <w:r w:rsidDel="00000000" w:rsidR="00000000" w:rsidRPr="00000000">
              <w:rPr>
                <w:rtl w:val="0"/>
              </w:rPr>
            </w:r>
          </w:p>
        </w:tc>
        <w:tc>
          <w:tcPr/>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tc>
        <w:tc>
          <w:tcPr/>
          <w:p w:rsidR="00000000" w:rsidDel="00000000" w:rsidP="00000000" w:rsidRDefault="00000000" w:rsidRPr="00000000" w14:paraId="00000529">
            <w:pPr>
              <w:rPr/>
            </w:pPr>
            <w:r w:rsidDel="00000000" w:rsidR="00000000" w:rsidRPr="00000000">
              <w:rPr>
                <w:rtl w:val="0"/>
              </w:rPr>
            </w:r>
          </w:p>
        </w:tc>
        <w:tc>
          <w:tcPr/>
          <w:p w:rsidR="00000000" w:rsidDel="00000000" w:rsidP="00000000" w:rsidRDefault="00000000" w:rsidRPr="00000000" w14:paraId="0000052A">
            <w:pPr>
              <w:rPr/>
            </w:pPr>
            <w:r w:rsidDel="00000000" w:rsidR="00000000" w:rsidRPr="00000000">
              <w:rPr>
                <w:rtl w:val="0"/>
              </w:rPr>
            </w:r>
          </w:p>
        </w:tc>
        <w:tc>
          <w:tcPr/>
          <w:p w:rsidR="00000000" w:rsidDel="00000000" w:rsidP="00000000" w:rsidRDefault="00000000" w:rsidRPr="00000000" w14:paraId="0000052B">
            <w:pPr>
              <w:rPr/>
            </w:pPr>
            <w:r w:rsidDel="00000000" w:rsidR="00000000" w:rsidRPr="00000000">
              <w:rPr>
                <w:rtl w:val="0"/>
              </w:rPr>
            </w:r>
          </w:p>
        </w:tc>
      </w:tr>
      <w:tr>
        <w:trPr>
          <w:cantSplit w:val="0"/>
          <w:tblHeader w:val="0"/>
        </w:trPr>
        <w:tc>
          <w:tcPr/>
          <w:p w:rsidR="00000000" w:rsidDel="00000000" w:rsidP="00000000" w:rsidRDefault="00000000" w:rsidRPr="00000000" w14:paraId="0000052C">
            <w:pPr>
              <w:rPr/>
            </w:pPr>
            <w:r w:rsidDel="00000000" w:rsidR="00000000" w:rsidRPr="00000000">
              <w:rPr>
                <w:rtl w:val="0"/>
              </w:rPr>
              <w:t xml:space="preserve">HCN</w:t>
            </w:r>
          </w:p>
        </w:tc>
        <w:tc>
          <w:tcPr/>
          <w:p w:rsidR="00000000" w:rsidDel="00000000" w:rsidP="00000000" w:rsidRDefault="00000000" w:rsidRPr="00000000" w14:paraId="0000052D">
            <w:pPr>
              <w:rPr/>
            </w:pPr>
            <w:r w:rsidDel="00000000" w:rsidR="00000000" w:rsidRPr="00000000">
              <w:rPr>
                <w:rtl w:val="0"/>
              </w:rPr>
            </w:r>
          </w:p>
        </w:tc>
        <w:tc>
          <w:tcPr/>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tc>
        <w:tc>
          <w:tcPr/>
          <w:p w:rsidR="00000000" w:rsidDel="00000000" w:rsidP="00000000" w:rsidRDefault="00000000" w:rsidRPr="00000000" w14:paraId="00000531">
            <w:pPr>
              <w:rPr/>
            </w:pPr>
            <w:r w:rsidDel="00000000" w:rsidR="00000000" w:rsidRPr="00000000">
              <w:rPr>
                <w:rtl w:val="0"/>
              </w:rPr>
            </w:r>
          </w:p>
        </w:tc>
        <w:tc>
          <w:tcPr/>
          <w:p w:rsidR="00000000" w:rsidDel="00000000" w:rsidP="00000000" w:rsidRDefault="00000000" w:rsidRPr="00000000" w14:paraId="00000532">
            <w:pPr>
              <w:rPr/>
            </w:pPr>
            <w:r w:rsidDel="00000000" w:rsidR="00000000" w:rsidRPr="00000000">
              <w:rPr>
                <w:rtl w:val="0"/>
              </w:rPr>
            </w:r>
          </w:p>
        </w:tc>
        <w:tc>
          <w:tcPr/>
          <w:p w:rsidR="00000000" w:rsidDel="00000000" w:rsidP="00000000" w:rsidRDefault="00000000" w:rsidRPr="00000000" w14:paraId="00000533">
            <w:pPr>
              <w:rPr/>
            </w:pPr>
            <w:r w:rsidDel="00000000" w:rsidR="00000000" w:rsidRPr="00000000">
              <w:rPr>
                <w:rtl w:val="0"/>
              </w:rPr>
            </w:r>
          </w:p>
        </w:tc>
      </w:tr>
    </w:tbl>
    <w:p w:rsidR="00000000" w:rsidDel="00000000" w:rsidP="00000000" w:rsidRDefault="00000000" w:rsidRPr="00000000" w14:paraId="00000534">
      <w:pPr>
        <w:rPr>
          <w:b w:val="1"/>
        </w:rPr>
      </w:pPr>
      <w:r w:rsidDel="00000000" w:rsidR="00000000" w:rsidRPr="00000000">
        <w:rPr>
          <w:rtl w:val="0"/>
        </w:rPr>
      </w:r>
    </w:p>
    <w:sectPr>
      <w:headerReference r:id="rId15" w:type="default"/>
      <w:footerReference r:id="rId16" w:type="default"/>
      <w:footerReference r:id="rId17"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_x0000_i1025" style="width:57pt;height:59.2pt" type="#_x0000_t75">
          <v:imagedata r:id="rId1" o:title="drury[1]"/>
        </v:shape>
      </w:pic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5">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Periodic Table and Bonding Class Packet Unit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1054" w:hanging="904"/>
      </w:pPr>
      <w:rPr>
        <w:rFonts w:ascii="Cambria" w:cs="Cambria" w:eastAsia="Cambria" w:hAnsi="Cambria"/>
        <w:sz w:val="24"/>
        <w:szCs w:val="24"/>
        <w:vertAlign w:val="baseline"/>
      </w:rPr>
    </w:lvl>
    <w:lvl w:ilvl="1">
      <w:start w:val="1"/>
      <w:numFmt w:val="bullet"/>
      <w:lvlText w:val="•"/>
      <w:lvlJc w:val="left"/>
      <w:pPr>
        <w:ind w:left="1140" w:hanging="904"/>
      </w:pPr>
      <w:rPr/>
    </w:lvl>
    <w:lvl w:ilvl="2">
      <w:start w:val="1"/>
      <w:numFmt w:val="bullet"/>
      <w:lvlText w:val="•"/>
      <w:lvlJc w:val="left"/>
      <w:pPr>
        <w:ind w:left="1227" w:hanging="904"/>
      </w:pPr>
      <w:rPr/>
    </w:lvl>
    <w:lvl w:ilvl="3">
      <w:start w:val="1"/>
      <w:numFmt w:val="bullet"/>
      <w:lvlText w:val="•"/>
      <w:lvlJc w:val="left"/>
      <w:pPr>
        <w:ind w:left="1313" w:hanging="904"/>
      </w:pPr>
      <w:rPr/>
    </w:lvl>
    <w:lvl w:ilvl="4">
      <w:start w:val="1"/>
      <w:numFmt w:val="bullet"/>
      <w:lvlText w:val="•"/>
      <w:lvlJc w:val="left"/>
      <w:pPr>
        <w:ind w:left="1399" w:hanging="904"/>
      </w:pPr>
      <w:rPr/>
    </w:lvl>
    <w:lvl w:ilvl="5">
      <w:start w:val="1"/>
      <w:numFmt w:val="bullet"/>
      <w:lvlText w:val="•"/>
      <w:lvlJc w:val="left"/>
      <w:pPr>
        <w:ind w:left="1485" w:hanging="904"/>
      </w:pPr>
      <w:rPr/>
    </w:lvl>
    <w:lvl w:ilvl="6">
      <w:start w:val="1"/>
      <w:numFmt w:val="bullet"/>
      <w:lvlText w:val="•"/>
      <w:lvlJc w:val="left"/>
      <w:pPr>
        <w:ind w:left="1571" w:hanging="904.0000000000001"/>
      </w:pPr>
      <w:rPr/>
    </w:lvl>
    <w:lvl w:ilvl="7">
      <w:start w:val="1"/>
      <w:numFmt w:val="bullet"/>
      <w:lvlText w:val="•"/>
      <w:lvlJc w:val="left"/>
      <w:pPr>
        <w:ind w:left="1657" w:hanging="904.0000000000002"/>
      </w:pPr>
      <w:rPr/>
    </w:lvl>
    <w:lvl w:ilvl="8">
      <w:start w:val="1"/>
      <w:numFmt w:val="bullet"/>
      <w:lvlText w:val="•"/>
      <w:lvlJc w:val="left"/>
      <w:pPr>
        <w:ind w:left="1743" w:hanging="904"/>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E83EFF"/>
    <w:pPr>
      <w:spacing w:after="100" w:afterAutospacing="1" w:before="100" w:beforeAutospacing="1"/>
    </w:pPr>
    <w:rPr>
      <w:rFonts w:ascii="Times" w:cs="Times New Roman" w:hAnsi="Times"/>
      <w:sz w:val="20"/>
      <w:szCs w:val="20"/>
    </w:rPr>
  </w:style>
  <w:style w:type="paragraph" w:styleId="ListParagraph">
    <w:name w:val="List Paragraph"/>
    <w:basedOn w:val="Normal"/>
    <w:uiPriority w:val="34"/>
    <w:qFormat w:val="1"/>
    <w:rsid w:val="002C6C6C"/>
    <w:pPr>
      <w:spacing w:after="200" w:line="276" w:lineRule="auto"/>
      <w:ind w:left="720"/>
      <w:contextualSpacing w:val="1"/>
    </w:pPr>
    <w:rPr>
      <w:rFonts w:ascii="Cambria" w:cs="Times New Roman" w:eastAsia="Cambria" w:hAnsi="Cambria"/>
      <w:sz w:val="22"/>
      <w:szCs w:val="22"/>
    </w:rPr>
  </w:style>
  <w:style w:type="paragraph" w:styleId="Footer">
    <w:name w:val="footer"/>
    <w:basedOn w:val="Normal"/>
    <w:link w:val="FooterChar"/>
    <w:uiPriority w:val="99"/>
    <w:unhideWhenUsed w:val="1"/>
    <w:rsid w:val="002C6C6C"/>
    <w:pPr>
      <w:tabs>
        <w:tab w:val="center" w:pos="4320"/>
        <w:tab w:val="right" w:pos="8640"/>
      </w:tabs>
    </w:pPr>
    <w:rPr>
      <w:rFonts w:ascii="Cambria" w:cs="Times New Roman" w:eastAsia="MS Mincho" w:hAnsi="Cambria"/>
    </w:rPr>
  </w:style>
  <w:style w:type="character" w:styleId="FooterChar" w:customStyle="1">
    <w:name w:val="Footer Char"/>
    <w:basedOn w:val="DefaultParagraphFont"/>
    <w:link w:val="Footer"/>
    <w:uiPriority w:val="99"/>
    <w:rsid w:val="002C6C6C"/>
    <w:rPr>
      <w:rFonts w:ascii="Cambria" w:cs="Times New Roman" w:eastAsia="MS Mincho" w:hAnsi="Cambria"/>
    </w:rPr>
  </w:style>
  <w:style w:type="character" w:styleId="PageNumber">
    <w:name w:val="page number"/>
    <w:basedOn w:val="DefaultParagraphFont"/>
    <w:uiPriority w:val="99"/>
    <w:semiHidden w:val="1"/>
    <w:unhideWhenUsed w:val="1"/>
    <w:rsid w:val="002C6C6C"/>
  </w:style>
  <w:style w:type="paragraph" w:styleId="Header">
    <w:name w:val="header"/>
    <w:basedOn w:val="Normal"/>
    <w:link w:val="HeaderChar"/>
    <w:uiPriority w:val="99"/>
    <w:unhideWhenUsed w:val="1"/>
    <w:rsid w:val="002C6C6C"/>
    <w:pPr>
      <w:tabs>
        <w:tab w:val="center" w:pos="4680"/>
        <w:tab w:val="right" w:pos="9360"/>
      </w:tabs>
    </w:pPr>
    <w:rPr>
      <w:rFonts w:ascii="Cambria" w:cs="Times New Roman" w:eastAsia="MS Mincho" w:hAnsi="Cambria"/>
    </w:rPr>
  </w:style>
  <w:style w:type="character" w:styleId="HeaderChar" w:customStyle="1">
    <w:name w:val="Header Char"/>
    <w:basedOn w:val="DefaultParagraphFont"/>
    <w:link w:val="Header"/>
    <w:uiPriority w:val="99"/>
    <w:rsid w:val="002C6C6C"/>
    <w:rPr>
      <w:rFonts w:ascii="Cambria" w:cs="Times New Roman" w:eastAsia="MS Mincho" w:hAnsi="Cambria"/>
    </w:rPr>
  </w:style>
  <w:style w:type="paragraph" w:styleId="BalloonText">
    <w:name w:val="Balloon Text"/>
    <w:basedOn w:val="Normal"/>
    <w:link w:val="BalloonTextChar"/>
    <w:uiPriority w:val="99"/>
    <w:semiHidden w:val="1"/>
    <w:unhideWhenUsed w:val="1"/>
    <w:rsid w:val="002C6C6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C6C6C"/>
    <w:rPr>
      <w:rFonts w:ascii="Lucida Grande" w:cs="Lucida Grande" w:hAnsi="Lucida Grande"/>
      <w:sz w:val="18"/>
      <w:szCs w:val="18"/>
    </w:rPr>
  </w:style>
  <w:style w:type="table" w:styleId="TableGrid">
    <w:name w:val="Table Grid"/>
    <w:basedOn w:val="TableNormal"/>
    <w:uiPriority w:val="59"/>
    <w:rsid w:val="00644A5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E736FE"/>
    <w:pPr>
      <w:widowControl w:val="0"/>
      <w:ind w:left="873"/>
    </w:pPr>
    <w:rPr>
      <w:rFonts w:ascii="Cambria" w:eastAsia="Cambria" w:hAnsi="Cambria"/>
    </w:rPr>
  </w:style>
  <w:style w:type="character" w:styleId="BodyTextChar" w:customStyle="1">
    <w:name w:val="Body Text Char"/>
    <w:basedOn w:val="DefaultParagraphFont"/>
    <w:link w:val="BodyText"/>
    <w:uiPriority w:val="1"/>
    <w:rsid w:val="00E736FE"/>
    <w:rPr>
      <w:rFonts w:ascii="Cambria" w:eastAsia="Cambria" w:hAnsi="Cambr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image" Target="media/image2.gi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4.gif"/><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KBiMYhDy4YseHgsswYB9LLh+ng==">AMUW2mUL9m0oubMkEywacxTQb0rElU1Hy1SCDRkyFNd7XIDpDQPwga3n3sPaBW/NdIf4dp4TUKP2HucEdQvqJF+msNipQ3ATl+HGMV+Et+6dmzrqzSnCWCSXLxyEkKEQFLvwrLKLGnyg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2014-10-24T11:26:00Z</dcterms:created>
  <dc:creator>Kristen Drury</dc:creator>
</cp:coreProperties>
</file>