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A8000" w14:textId="2BB01163" w:rsidR="008E2A7D" w:rsidRPr="000560E8" w:rsidRDefault="00CC7FD8">
      <w:pPr>
        <w:rPr>
          <w:b/>
        </w:rPr>
      </w:pPr>
      <w:r>
        <w:t>Name: __________________________</w:t>
      </w:r>
      <w:r w:rsidR="000560E8">
        <w:tab/>
      </w:r>
      <w:r w:rsidR="000560E8">
        <w:tab/>
      </w:r>
      <w:r w:rsidR="000560E8">
        <w:tab/>
      </w:r>
      <w:r w:rsidR="000560E8">
        <w:tab/>
      </w:r>
      <w:r w:rsidR="000560E8">
        <w:tab/>
      </w:r>
      <w:r w:rsidR="000560E8">
        <w:tab/>
      </w:r>
      <w:r w:rsidR="000560E8" w:rsidRPr="000560E8">
        <w:rPr>
          <w:b/>
        </w:rPr>
        <w:t>Titration Simulation</w:t>
      </w:r>
    </w:p>
    <w:p w14:paraId="5312800E" w14:textId="07C7795F" w:rsidR="00CC7FD8" w:rsidRDefault="00CC7FD8"/>
    <w:p w14:paraId="3079352A" w14:textId="5846B212" w:rsidR="00CC7FD8" w:rsidRPr="00CC7FD8" w:rsidRDefault="00CC7FD8" w:rsidP="00CC7FD8">
      <w:pPr>
        <w:rPr>
          <w:rFonts w:ascii="Times New Roman" w:eastAsia="Times New Roman" w:hAnsi="Times New Roman" w:cs="Times New Roman"/>
        </w:rPr>
      </w:pPr>
      <w:r>
        <w:t xml:space="preserve">Go to </w:t>
      </w:r>
      <w:hyperlink r:id="rId7" w:history="1">
        <w:r w:rsidRPr="00CC7FD8">
          <w:rPr>
            <w:rFonts w:ascii="Times New Roman" w:eastAsia="Times New Roman" w:hAnsi="Times New Roman" w:cs="Times New Roman"/>
            <w:color w:val="0000FF"/>
            <w:u w:val="single"/>
          </w:rPr>
          <w:t>http://www.rsc.org/learn-chemistry/resources/screen-experiment/titration/experiment/2</w:t>
        </w:r>
      </w:hyperlink>
    </w:p>
    <w:p w14:paraId="7E3ED81A" w14:textId="3E9F46DF" w:rsidR="00CC7FD8" w:rsidRDefault="00CC7FD8">
      <w:r>
        <w:rPr>
          <w:noProof/>
        </w:rPr>
        <mc:AlternateContent>
          <mc:Choice Requires="wps">
            <w:drawing>
              <wp:anchor distT="0" distB="0" distL="114300" distR="114300" simplePos="0" relativeHeight="251664384" behindDoc="0" locked="0" layoutInCell="1" allowOverlap="1" wp14:anchorId="03A2E7D8" wp14:editId="651DE741">
                <wp:simplePos x="0" y="0"/>
                <wp:positionH relativeFrom="column">
                  <wp:posOffset>3346315</wp:posOffset>
                </wp:positionH>
                <wp:positionV relativeFrom="paragraph">
                  <wp:posOffset>83861</wp:posOffset>
                </wp:positionV>
                <wp:extent cx="281508" cy="403968"/>
                <wp:effectExtent l="0" t="0" r="48895" b="40640"/>
                <wp:wrapNone/>
                <wp:docPr id="6" name="Straight Arrow Connector 6"/>
                <wp:cNvGraphicFramePr/>
                <a:graphic xmlns:a="http://schemas.openxmlformats.org/drawingml/2006/main">
                  <a:graphicData uri="http://schemas.microsoft.com/office/word/2010/wordprocessingShape">
                    <wps:wsp>
                      <wps:cNvCnPr/>
                      <wps:spPr>
                        <a:xfrm>
                          <a:off x="0" y="0"/>
                          <a:ext cx="281508" cy="403968"/>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39FC5D" id="_x0000_t32" coordsize="21600,21600" o:spt="32" o:oned="t" path="m,l21600,21600e" filled="f">
                <v:path arrowok="t" fillok="f" o:connecttype="none"/>
                <o:lock v:ext="edit" shapetype="t"/>
              </v:shapetype>
              <v:shape id="Straight Arrow Connector 6" o:spid="_x0000_s1026" type="#_x0000_t32" style="position:absolute;margin-left:263.5pt;margin-top:6.6pt;width:22.15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" strokecolor="#00b0f0" strokeweight=".5pt">
                <v:stroke endarrow="block" joinstyle="miter"/>
              </v:shape>
            </w:pict>
          </mc:Fallback>
        </mc:AlternateContent>
      </w:r>
      <w:r>
        <w:t xml:space="preserve">And click QUICKSTART. The select TITRATION LEVEL 1. </w:t>
      </w:r>
      <w:r w:rsidR="00EB2DCE">
        <w:t xml:space="preserve">You don’t need to register. </w:t>
      </w:r>
    </w:p>
    <w:p w14:paraId="0A87F4A7" w14:textId="6253160F" w:rsidR="00CC7FD8" w:rsidRDefault="00CC7FD8">
      <w:r>
        <w:rPr>
          <w:noProof/>
        </w:rPr>
        <mc:AlternateContent>
          <mc:Choice Requires="wps">
            <w:drawing>
              <wp:anchor distT="0" distB="0" distL="114300" distR="114300" simplePos="0" relativeHeight="251662336" behindDoc="0" locked="0" layoutInCell="1" allowOverlap="1" wp14:anchorId="01164141" wp14:editId="1B19602C">
                <wp:simplePos x="0" y="0"/>
                <wp:positionH relativeFrom="column">
                  <wp:posOffset>3414409</wp:posOffset>
                </wp:positionH>
                <wp:positionV relativeFrom="paragraph">
                  <wp:posOffset>309164</wp:posOffset>
                </wp:positionV>
                <wp:extent cx="525293" cy="340468"/>
                <wp:effectExtent l="0" t="0" r="8255" b="15240"/>
                <wp:wrapNone/>
                <wp:docPr id="5" name="Oval 5"/>
                <wp:cNvGraphicFramePr/>
                <a:graphic xmlns:a="http://schemas.openxmlformats.org/drawingml/2006/main">
                  <a:graphicData uri="http://schemas.microsoft.com/office/word/2010/wordprocessingShape">
                    <wps:wsp>
                      <wps:cNvSpPr/>
                      <wps:spPr>
                        <a:xfrm>
                          <a:off x="0" y="0"/>
                          <a:ext cx="525293" cy="340468"/>
                        </a:xfrm>
                        <a:prstGeom prst="ellips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ED7B507" id="Oval 5" o:spid="_x0000_s1026" style="position:absolute;margin-left:268.85pt;margin-top:24.35pt;width:41.35pt;height:26.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" filled="f" strokecolor="#00b0f0" strokeweight="1pt">
                <v:stroke joinstyle="miter"/>
              </v:oval>
            </w:pict>
          </mc:Fallback>
        </mc:AlternateContent>
      </w:r>
      <w:r>
        <w:rPr>
          <w:noProof/>
        </w:rPr>
        <mc:AlternateContent>
          <mc:Choice Requires="wps">
            <w:drawing>
              <wp:anchor distT="0" distB="0" distL="114300" distR="114300" simplePos="0" relativeHeight="251660288" behindDoc="0" locked="0" layoutInCell="1" allowOverlap="1" wp14:anchorId="4EF20212" wp14:editId="18483059">
                <wp:simplePos x="0" y="0"/>
                <wp:positionH relativeFrom="column">
                  <wp:posOffset>-544749</wp:posOffset>
                </wp:positionH>
                <wp:positionV relativeFrom="paragraph">
                  <wp:posOffset>656563</wp:posOffset>
                </wp:positionV>
                <wp:extent cx="729575" cy="0"/>
                <wp:effectExtent l="0" t="63500" r="0" b="76200"/>
                <wp:wrapNone/>
                <wp:docPr id="3" name="Straight Arrow Connector 3"/>
                <wp:cNvGraphicFramePr/>
                <a:graphic xmlns:a="http://schemas.openxmlformats.org/drawingml/2006/main">
                  <a:graphicData uri="http://schemas.microsoft.com/office/word/2010/wordprocessingShape">
                    <wps:wsp>
                      <wps:cNvCnPr/>
                      <wps:spPr>
                        <a:xfrm>
                          <a:off x="0" y="0"/>
                          <a:ext cx="729575" cy="0"/>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6ABA9E" id="Straight Arrow Connector 3" o:spid="_x0000_s1026" type="#_x0000_t32" style="position:absolute;margin-left:-42.9pt;margin-top:51.7pt;width:57.4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" strokecolor="#00b0f0"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228ACA2F" wp14:editId="43C9E30E">
                <wp:simplePos x="0" y="0"/>
                <wp:positionH relativeFrom="column">
                  <wp:posOffset>184826</wp:posOffset>
                </wp:positionH>
                <wp:positionV relativeFrom="paragraph">
                  <wp:posOffset>452282</wp:posOffset>
                </wp:positionV>
                <wp:extent cx="525293" cy="340468"/>
                <wp:effectExtent l="0" t="0" r="8255" b="15240"/>
                <wp:wrapNone/>
                <wp:docPr id="2" name="Oval 2"/>
                <wp:cNvGraphicFramePr/>
                <a:graphic xmlns:a="http://schemas.openxmlformats.org/drawingml/2006/main">
                  <a:graphicData uri="http://schemas.microsoft.com/office/word/2010/wordprocessingShape">
                    <wps:wsp>
                      <wps:cNvSpPr/>
                      <wps:spPr>
                        <a:xfrm>
                          <a:off x="0" y="0"/>
                          <a:ext cx="525293" cy="340468"/>
                        </a:xfrm>
                        <a:prstGeom prst="ellips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1C3C1C8" id="Oval 2" o:spid="_x0000_s1026" style="position:absolute;margin-left:14.55pt;margin-top:35.6pt;width:41.35pt;height:2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" filled="f" strokecolor="#00b0f0" strokeweight="1pt">
                <v:stroke joinstyle="miter"/>
              </v:oval>
            </w:pict>
          </mc:Fallback>
        </mc:AlternateContent>
      </w:r>
      <w:r>
        <w:t xml:space="preserve"> </w:t>
      </w:r>
      <w:r>
        <w:rPr>
          <w:noProof/>
        </w:rPr>
        <w:drawing>
          <wp:inline distT="0" distB="0" distL="0" distR="0" wp14:anchorId="0A5211D8" wp14:editId="52609FAE">
            <wp:extent cx="2711395" cy="1711133"/>
            <wp:effectExtent l="0" t="0" r="0" b="381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17 at 6.03.34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605" cy="1731460"/>
                    </a:xfrm>
                    <a:prstGeom prst="rect">
                      <a:avLst/>
                    </a:prstGeom>
                  </pic:spPr>
                </pic:pic>
              </a:graphicData>
            </a:graphic>
          </wp:inline>
        </w:drawing>
      </w:r>
      <w:r>
        <w:rPr>
          <w:noProof/>
        </w:rPr>
        <w:drawing>
          <wp:inline distT="0" distB="0" distL="0" distR="0" wp14:anchorId="465ED111" wp14:editId="1826D3F9">
            <wp:extent cx="2703443" cy="1704671"/>
            <wp:effectExtent l="0" t="0" r="1905"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4-17 at 6.04.39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3843" cy="1717534"/>
                    </a:xfrm>
                    <a:prstGeom prst="rect">
                      <a:avLst/>
                    </a:prstGeom>
                  </pic:spPr>
                </pic:pic>
              </a:graphicData>
            </a:graphic>
          </wp:inline>
        </w:drawing>
      </w:r>
    </w:p>
    <w:p w14:paraId="7C823277" w14:textId="24BE0149" w:rsidR="00CC7FD8" w:rsidRDefault="00CC7FD8"/>
    <w:p w14:paraId="070B37D3" w14:textId="5BAFE9CB" w:rsidR="00CC7FD8" w:rsidRDefault="00CC7FD8">
      <w:r>
        <w:t>You will proceed through the simulation by answering questions and moving “glassware” and “equipment” to pretend to perform a titration. Each step will require you to press NEXT to move on. I am not concerned with you overall score. I would like you to answer the following questions as you go. If you get stuck, take a pic and send it to me so I can help if possible.</w:t>
      </w:r>
    </w:p>
    <w:p w14:paraId="697E1D1A" w14:textId="77777777" w:rsidR="00CC7FD8" w:rsidRDefault="00CC7FD8" w:rsidP="00CC7FD8">
      <w:pPr>
        <w:spacing w:line="360" w:lineRule="auto"/>
      </w:pPr>
    </w:p>
    <w:p w14:paraId="28441501" w14:textId="53FC8EDA" w:rsidR="00CC7FD8" w:rsidRDefault="00CC7FD8" w:rsidP="00CC7FD8">
      <w:pPr>
        <w:pStyle w:val="ListParagraph"/>
        <w:numPr>
          <w:ilvl w:val="0"/>
          <w:numId w:val="1"/>
        </w:numPr>
        <w:spacing w:line="360" w:lineRule="auto"/>
      </w:pPr>
      <w:r>
        <w:t xml:space="preserve"> On the </w:t>
      </w:r>
      <w:r w:rsidRPr="00CC7FD8">
        <w:rPr>
          <w:b/>
          <w:bCs/>
        </w:rPr>
        <w:t xml:space="preserve">fill in the blank </w:t>
      </w:r>
      <w:r w:rsidRPr="00CC7FD8">
        <w:t>section</w:t>
      </w:r>
      <w:r>
        <w:t>, some key information included:</w:t>
      </w:r>
    </w:p>
    <w:p w14:paraId="744CAB04" w14:textId="45520CC3" w:rsidR="00CC7FD8" w:rsidRDefault="00CC7FD8" w:rsidP="00CC7FD8">
      <w:pPr>
        <w:pStyle w:val="ListParagraph"/>
        <w:numPr>
          <w:ilvl w:val="1"/>
          <w:numId w:val="1"/>
        </w:numPr>
        <w:spacing w:line="360" w:lineRule="auto"/>
      </w:pPr>
      <w:r>
        <w:t xml:space="preserve">When an acid and alkali react to form water and salt it is called ______________ reaction. </w:t>
      </w:r>
    </w:p>
    <w:p w14:paraId="77C06DB4" w14:textId="7030ED03" w:rsidR="00CC7FD8" w:rsidRDefault="00CC7FD8" w:rsidP="00CC7FD8">
      <w:pPr>
        <w:pStyle w:val="ListParagraph"/>
        <w:numPr>
          <w:ilvl w:val="1"/>
          <w:numId w:val="1"/>
        </w:numPr>
        <w:spacing w:line="360" w:lineRule="auto"/>
      </w:pPr>
      <w:r>
        <w:t xml:space="preserve">An indicator helps us to see the ____________________ during a titration experiment by causing a color change. </w:t>
      </w:r>
    </w:p>
    <w:p w14:paraId="2001725F" w14:textId="5E475BC3" w:rsidR="00CC7FD8" w:rsidRDefault="00CC7FD8" w:rsidP="00CC7FD8">
      <w:pPr>
        <w:pStyle w:val="ListParagraph"/>
        <w:numPr>
          <w:ilvl w:val="1"/>
          <w:numId w:val="1"/>
        </w:numPr>
        <w:spacing w:line="360" w:lineRule="auto"/>
      </w:pPr>
      <w:r>
        <w:t xml:space="preserve">A titration experiment can be used to determine the ____________________ of acid using a known concentration of base. </w:t>
      </w:r>
    </w:p>
    <w:p w14:paraId="72982413" w14:textId="0611AC4F" w:rsidR="00CC7FD8" w:rsidRDefault="00CC7FD8" w:rsidP="00CC7FD8">
      <w:pPr>
        <w:pStyle w:val="ListParagraph"/>
        <w:numPr>
          <w:ilvl w:val="0"/>
          <w:numId w:val="1"/>
        </w:numPr>
        <w:spacing w:line="360" w:lineRule="auto"/>
      </w:pPr>
      <w:r>
        <w:t xml:space="preserve">During the </w:t>
      </w:r>
      <w:r w:rsidRPr="00CC7FD8">
        <w:rPr>
          <w:b/>
          <w:bCs/>
        </w:rPr>
        <w:t xml:space="preserve">Weighing </w:t>
      </w:r>
      <w:r w:rsidRPr="00CC7FD8">
        <w:t>section</w:t>
      </w:r>
      <w:r>
        <w:t>, the + signs indicate large to small chunks of sample. What did “tare” mean on the balance?</w:t>
      </w:r>
    </w:p>
    <w:p w14:paraId="09E055A3" w14:textId="77777777" w:rsidR="00CC7FD8" w:rsidRDefault="00CC7FD8" w:rsidP="00CC7FD8">
      <w:pPr>
        <w:pStyle w:val="ListParagraph"/>
        <w:spacing w:line="360" w:lineRule="auto"/>
      </w:pPr>
    </w:p>
    <w:p w14:paraId="17038630" w14:textId="3DC861D4" w:rsidR="00CC7FD8" w:rsidRDefault="00CC7FD8" w:rsidP="00CC7FD8">
      <w:pPr>
        <w:pStyle w:val="ListParagraph"/>
        <w:numPr>
          <w:ilvl w:val="0"/>
          <w:numId w:val="1"/>
        </w:numPr>
        <w:spacing w:line="360" w:lineRule="auto"/>
      </w:pPr>
      <w:r>
        <w:t xml:space="preserve">During the </w:t>
      </w:r>
      <w:r w:rsidRPr="00CC7FD8">
        <w:rPr>
          <w:b/>
          <w:bCs/>
        </w:rPr>
        <w:t>Standard Solution</w:t>
      </w:r>
      <w:r>
        <w:t xml:space="preserve"> section, move glassware around and be sure to read the information on the left! Why would we have to rinse the beaker after transferring the solution?</w:t>
      </w:r>
    </w:p>
    <w:p w14:paraId="684FCEAE" w14:textId="77777777" w:rsidR="00CC7FD8" w:rsidRDefault="00CC7FD8" w:rsidP="00CC7FD8">
      <w:pPr>
        <w:pStyle w:val="ListParagraph"/>
      </w:pPr>
    </w:p>
    <w:p w14:paraId="473A374E" w14:textId="77777777" w:rsidR="00FA3182" w:rsidRDefault="00FA3182" w:rsidP="00CC7FD8">
      <w:pPr>
        <w:pStyle w:val="ListParagraph"/>
        <w:numPr>
          <w:ilvl w:val="0"/>
          <w:numId w:val="1"/>
        </w:numPr>
        <w:spacing w:line="360" w:lineRule="auto"/>
      </w:pPr>
      <w:r>
        <w:t xml:space="preserve">During the </w:t>
      </w:r>
      <w:r w:rsidRPr="00FA3182">
        <w:rPr>
          <w:b/>
          <w:bCs/>
        </w:rPr>
        <w:t>Alkali concentration</w:t>
      </w:r>
      <w:r>
        <w:t xml:space="preserve"> section, we are performing calculations that are slightly different than we would in class. First we have to know the molar mass of NaOH and how to calculate the moles (see reference table T if you get stuck). But then you see this screen:</w:t>
      </w:r>
    </w:p>
    <w:p w14:paraId="5248741F" w14:textId="3A02E143" w:rsidR="00FA3182" w:rsidRDefault="00FA3182" w:rsidP="00210FD1">
      <w:pPr>
        <w:pStyle w:val="ListParagraph"/>
        <w:spacing w:line="360" w:lineRule="auto"/>
        <w:jc w:val="center"/>
      </w:pPr>
      <w:r>
        <w:rPr>
          <w:noProof/>
        </w:rPr>
        <w:lastRenderedPageBreak/>
        <w:drawing>
          <wp:inline distT="0" distB="0" distL="0" distR="0" wp14:anchorId="1B88A1C8" wp14:editId="5360077D">
            <wp:extent cx="2472856" cy="1373819"/>
            <wp:effectExtent l="0" t="0" r="381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4-17 at 6.15.38 PM.png"/>
                    <pic:cNvPicPr/>
                  </pic:nvPicPr>
                  <pic:blipFill rotWithShape="1">
                    <a:blip r:embed="rId10" cstate="print">
                      <a:extLst>
                        <a:ext uri="{28A0092B-C50C-407E-A947-70E740481C1C}">
                          <a14:useLocalDpi xmlns:a14="http://schemas.microsoft.com/office/drawing/2010/main" val="0"/>
                        </a:ext>
                      </a:extLst>
                    </a:blip>
                    <a:srcRect b="14176"/>
                    <a:stretch/>
                  </pic:blipFill>
                  <pic:spPr bwMode="auto">
                    <a:xfrm>
                      <a:off x="0" y="0"/>
                      <a:ext cx="2590373" cy="1439107"/>
                    </a:xfrm>
                    <a:prstGeom prst="rect">
                      <a:avLst/>
                    </a:prstGeom>
                    <a:ln>
                      <a:noFill/>
                    </a:ln>
                    <a:extLst>
                      <a:ext uri="{53640926-AAD7-44D8-BBD7-CCE9431645EC}">
                        <a14:shadowObscured xmlns:a14="http://schemas.microsoft.com/office/drawing/2010/main"/>
                      </a:ext>
                    </a:extLst>
                  </pic:spPr>
                </pic:pic>
              </a:graphicData>
            </a:graphic>
          </wp:inline>
        </w:drawing>
      </w:r>
    </w:p>
    <w:p w14:paraId="79799069" w14:textId="32AF013F" w:rsidR="00CC7FD8" w:rsidRPr="005073F0" w:rsidRDefault="00FA3182" w:rsidP="00FA3182">
      <w:pPr>
        <w:pStyle w:val="ListParagraph"/>
        <w:spacing w:line="360" w:lineRule="auto"/>
        <w:rPr>
          <w:i/>
          <w:iCs/>
        </w:rPr>
      </w:pPr>
      <w:r>
        <w:t>We wouldn’t calculate it this way with dm</w:t>
      </w:r>
      <w:r w:rsidRPr="00FA3182">
        <w:rPr>
          <w:vertAlign w:val="superscript"/>
        </w:rPr>
        <w:t>-3</w:t>
      </w:r>
      <w:r>
        <w:t xml:space="preserve"> because we use Liters. Try you best to find the </w:t>
      </w:r>
      <w:r w:rsidRPr="005073F0">
        <w:t>appropriate pieces to fill the blanks. Your question is:</w:t>
      </w:r>
    </w:p>
    <w:p w14:paraId="7ECF919E" w14:textId="3E04E9E4" w:rsidR="00FA3182" w:rsidRPr="005073F0" w:rsidRDefault="00FA3182" w:rsidP="00FA3182">
      <w:pPr>
        <w:pStyle w:val="ListParagraph"/>
        <w:spacing w:line="360" w:lineRule="auto"/>
        <w:ind w:left="1440"/>
        <w:rPr>
          <w:i/>
          <w:iCs/>
        </w:rPr>
      </w:pPr>
      <w:r w:rsidRPr="005073F0">
        <w:rPr>
          <w:i/>
          <w:iCs/>
        </w:rPr>
        <w:t>If we obtained 10 grams of NaOH (molar mass=40g/mol) and dissolved into 2500mL of water, what is the concentration in M?</w:t>
      </w:r>
    </w:p>
    <w:p w14:paraId="22B1365F" w14:textId="77777777" w:rsidR="00FA3182" w:rsidRDefault="00FA3182" w:rsidP="00FA3182">
      <w:pPr>
        <w:pStyle w:val="ListParagraph"/>
        <w:spacing w:line="360" w:lineRule="auto"/>
      </w:pPr>
      <w:bookmarkStart w:id="0" w:name="_GoBack"/>
      <w:bookmarkEnd w:id="0"/>
    </w:p>
    <w:p w14:paraId="09E088F8" w14:textId="6D559F40" w:rsidR="00FA3182" w:rsidRDefault="005073F0" w:rsidP="00CC7FD8">
      <w:pPr>
        <w:pStyle w:val="ListParagraph"/>
        <w:numPr>
          <w:ilvl w:val="0"/>
          <w:numId w:val="1"/>
        </w:numPr>
        <w:spacing w:line="360" w:lineRule="auto"/>
      </w:pPr>
      <w:r>
        <w:t xml:space="preserve">During the </w:t>
      </w:r>
      <w:r w:rsidRPr="005073F0">
        <w:rPr>
          <w:b/>
          <w:bCs/>
        </w:rPr>
        <w:t>Preparing for Titration</w:t>
      </w:r>
      <w:r>
        <w:t xml:space="preserve"> section, why does the pipette have to be rinsed with NaOH solution?</w:t>
      </w:r>
    </w:p>
    <w:p w14:paraId="08CB5ECD" w14:textId="7D009E62" w:rsidR="005073F0" w:rsidRDefault="005073F0" w:rsidP="005073F0">
      <w:pPr>
        <w:pStyle w:val="ListParagraph"/>
        <w:spacing w:line="360" w:lineRule="auto"/>
      </w:pPr>
    </w:p>
    <w:p w14:paraId="7809A66A" w14:textId="77777777" w:rsidR="00AF5A8A" w:rsidRDefault="005073F0" w:rsidP="00CC7FD8">
      <w:pPr>
        <w:pStyle w:val="ListParagraph"/>
        <w:numPr>
          <w:ilvl w:val="0"/>
          <w:numId w:val="1"/>
        </w:numPr>
        <w:spacing w:line="360" w:lineRule="auto"/>
      </w:pPr>
      <w:r>
        <w:t xml:space="preserve">During the </w:t>
      </w:r>
      <w:r w:rsidRPr="005073F0">
        <w:rPr>
          <w:b/>
          <w:bCs/>
        </w:rPr>
        <w:t>Burette setup</w:t>
      </w:r>
      <w:r>
        <w:t xml:space="preserve"> section, </w:t>
      </w:r>
    </w:p>
    <w:p w14:paraId="71023A61" w14:textId="449A2DB4" w:rsidR="005073F0" w:rsidRDefault="00AF5A8A" w:rsidP="00AF5A8A">
      <w:pPr>
        <w:pStyle w:val="ListParagraph"/>
        <w:numPr>
          <w:ilvl w:val="1"/>
          <w:numId w:val="1"/>
        </w:numPr>
        <w:spacing w:line="360" w:lineRule="auto"/>
      </w:pPr>
      <w:r>
        <w:t>in which direction, horizontal or vertical, does the valve need to be in order to stop the flow of solution through the burette?</w:t>
      </w:r>
    </w:p>
    <w:p w14:paraId="1871E54C" w14:textId="77777777" w:rsidR="00AF5A8A" w:rsidRDefault="00AF5A8A" w:rsidP="00AF5A8A">
      <w:pPr>
        <w:spacing w:line="360" w:lineRule="auto"/>
      </w:pPr>
    </w:p>
    <w:p w14:paraId="7445AB0A" w14:textId="06425319" w:rsidR="00AF5A8A" w:rsidRDefault="00AF5A8A" w:rsidP="00AF5A8A">
      <w:pPr>
        <w:pStyle w:val="ListParagraph"/>
        <w:numPr>
          <w:ilvl w:val="1"/>
          <w:numId w:val="1"/>
        </w:numPr>
        <w:spacing w:line="360" w:lineRule="auto"/>
      </w:pPr>
      <w:r>
        <w:t>Why should your eye be above the burette when filing the burette, but closer to the middle of the burette when reading the value?</w:t>
      </w:r>
    </w:p>
    <w:p w14:paraId="397A8D45" w14:textId="2D8A69D5" w:rsidR="00AF5A8A" w:rsidRDefault="00AF5A8A" w:rsidP="00AF5A8A">
      <w:pPr>
        <w:pStyle w:val="ListParagraph"/>
        <w:spacing w:line="360" w:lineRule="auto"/>
        <w:ind w:left="1440"/>
      </w:pPr>
    </w:p>
    <w:p w14:paraId="1D727044" w14:textId="1FF7127F" w:rsidR="00AF5A8A" w:rsidRDefault="00AF5A8A" w:rsidP="00CC7FD8">
      <w:pPr>
        <w:pStyle w:val="ListParagraph"/>
        <w:numPr>
          <w:ilvl w:val="0"/>
          <w:numId w:val="1"/>
        </w:numPr>
        <w:spacing w:line="360" w:lineRule="auto"/>
      </w:pPr>
      <w:r>
        <w:t xml:space="preserve">During the </w:t>
      </w:r>
      <w:r w:rsidRPr="00AF5A8A">
        <w:rPr>
          <w:b/>
          <w:bCs/>
        </w:rPr>
        <w:t>titration experiment</w:t>
      </w:r>
      <w:r>
        <w:t xml:space="preserve"> section</w:t>
      </w:r>
      <w:r w:rsidR="00E05CE4">
        <w:t>, fill out the data tables in the program and on this worksheet:</w:t>
      </w:r>
    </w:p>
    <w:tbl>
      <w:tblPr>
        <w:tblStyle w:val="TableGrid"/>
        <w:tblW w:w="0" w:type="auto"/>
        <w:tblInd w:w="720" w:type="dxa"/>
        <w:tblLook w:val="04A0" w:firstRow="1" w:lastRow="0" w:firstColumn="1" w:lastColumn="0" w:noHBand="0" w:noVBand="1"/>
      </w:tblPr>
      <w:tblGrid>
        <w:gridCol w:w="2245"/>
        <w:gridCol w:w="1829"/>
        <w:gridCol w:w="2278"/>
        <w:gridCol w:w="2278"/>
      </w:tblGrid>
      <w:tr w:rsidR="00E05CE4" w14:paraId="56882242" w14:textId="77777777" w:rsidTr="00E05CE4">
        <w:tc>
          <w:tcPr>
            <w:tcW w:w="2245" w:type="dxa"/>
            <w:shd w:val="clear" w:color="auto" w:fill="FFC000" w:themeFill="accent4"/>
          </w:tcPr>
          <w:p w14:paraId="609A19F1" w14:textId="39908473" w:rsidR="00E05CE4" w:rsidRPr="00E05CE4" w:rsidRDefault="00E05CE4" w:rsidP="00E05CE4">
            <w:pPr>
              <w:pStyle w:val="ListParagraph"/>
              <w:spacing w:line="360" w:lineRule="auto"/>
              <w:ind w:left="0"/>
              <w:jc w:val="center"/>
              <w:rPr>
                <w:b/>
                <w:bCs/>
              </w:rPr>
            </w:pPr>
            <w:r w:rsidRPr="00E05CE4">
              <w:rPr>
                <w:b/>
                <w:bCs/>
              </w:rPr>
              <w:t>Sample site B</w:t>
            </w:r>
          </w:p>
        </w:tc>
        <w:tc>
          <w:tcPr>
            <w:tcW w:w="1829" w:type="dxa"/>
            <w:shd w:val="clear" w:color="auto" w:fill="ED7D31" w:themeFill="accent2"/>
          </w:tcPr>
          <w:p w14:paraId="36408CA0" w14:textId="36CFE53D" w:rsidR="00E05CE4" w:rsidRDefault="00E05CE4" w:rsidP="00E05CE4">
            <w:pPr>
              <w:pStyle w:val="ListParagraph"/>
              <w:spacing w:line="360" w:lineRule="auto"/>
              <w:ind w:left="0"/>
              <w:jc w:val="center"/>
            </w:pPr>
            <w:r>
              <w:t>Trial</w:t>
            </w:r>
          </w:p>
        </w:tc>
        <w:tc>
          <w:tcPr>
            <w:tcW w:w="2278" w:type="dxa"/>
            <w:shd w:val="clear" w:color="auto" w:fill="4472C4" w:themeFill="accent1"/>
          </w:tcPr>
          <w:p w14:paraId="655FB056" w14:textId="65A31142" w:rsidR="00E05CE4" w:rsidRPr="00E05CE4" w:rsidRDefault="00E05CE4" w:rsidP="00E05CE4">
            <w:pPr>
              <w:pStyle w:val="ListParagraph"/>
              <w:spacing w:line="360" w:lineRule="auto"/>
              <w:ind w:left="0"/>
              <w:jc w:val="center"/>
              <w:rPr>
                <w:color w:val="FFFFFF" w:themeColor="background1"/>
              </w:rPr>
            </w:pPr>
            <w:r w:rsidRPr="00E05CE4">
              <w:rPr>
                <w:color w:val="FFFFFF" w:themeColor="background1"/>
              </w:rPr>
              <w:t>1</w:t>
            </w:r>
            <w:r w:rsidRPr="00E05CE4">
              <w:rPr>
                <w:color w:val="FFFFFF" w:themeColor="background1"/>
                <w:vertAlign w:val="superscript"/>
              </w:rPr>
              <w:t>st</w:t>
            </w:r>
            <w:r w:rsidRPr="00E05CE4">
              <w:rPr>
                <w:color w:val="FFFFFF" w:themeColor="background1"/>
              </w:rPr>
              <w:t xml:space="preserve"> accurate titration</w:t>
            </w:r>
          </w:p>
        </w:tc>
        <w:tc>
          <w:tcPr>
            <w:tcW w:w="2278" w:type="dxa"/>
            <w:shd w:val="clear" w:color="auto" w:fill="4472C4" w:themeFill="accent1"/>
          </w:tcPr>
          <w:p w14:paraId="22FCC7C2" w14:textId="480BA67D" w:rsidR="00E05CE4" w:rsidRPr="00E05CE4" w:rsidRDefault="00E05CE4" w:rsidP="00E05CE4">
            <w:pPr>
              <w:pStyle w:val="ListParagraph"/>
              <w:spacing w:line="360" w:lineRule="auto"/>
              <w:ind w:left="0"/>
              <w:jc w:val="center"/>
              <w:rPr>
                <w:color w:val="FFFFFF" w:themeColor="background1"/>
              </w:rPr>
            </w:pPr>
            <w:r w:rsidRPr="00E05CE4">
              <w:rPr>
                <w:color w:val="FFFFFF" w:themeColor="background1"/>
              </w:rPr>
              <w:t>2</w:t>
            </w:r>
            <w:r w:rsidRPr="00E05CE4">
              <w:rPr>
                <w:color w:val="FFFFFF" w:themeColor="background1"/>
                <w:vertAlign w:val="superscript"/>
              </w:rPr>
              <w:t>nd</w:t>
            </w:r>
            <w:r w:rsidRPr="00E05CE4">
              <w:rPr>
                <w:color w:val="FFFFFF" w:themeColor="background1"/>
              </w:rPr>
              <w:t xml:space="preserve"> accurate titration</w:t>
            </w:r>
          </w:p>
        </w:tc>
      </w:tr>
      <w:tr w:rsidR="00E05CE4" w14:paraId="77DEA823" w14:textId="77777777" w:rsidTr="00E05CE4">
        <w:tc>
          <w:tcPr>
            <w:tcW w:w="2245" w:type="dxa"/>
          </w:tcPr>
          <w:p w14:paraId="094C389A" w14:textId="71A2BCB3" w:rsidR="00E05CE4" w:rsidRDefault="00E05CE4" w:rsidP="00E05CE4">
            <w:pPr>
              <w:pStyle w:val="ListParagraph"/>
              <w:spacing w:line="360" w:lineRule="auto"/>
              <w:ind w:left="0"/>
            </w:pPr>
            <w:r>
              <w:t>Final reading (cm</w:t>
            </w:r>
            <w:r w:rsidRPr="00E05CE4">
              <w:rPr>
                <w:vertAlign w:val="superscript"/>
              </w:rPr>
              <w:t>3</w:t>
            </w:r>
            <w:r>
              <w:t>)</w:t>
            </w:r>
          </w:p>
        </w:tc>
        <w:tc>
          <w:tcPr>
            <w:tcW w:w="1829" w:type="dxa"/>
          </w:tcPr>
          <w:p w14:paraId="3F973470" w14:textId="12E22904" w:rsidR="00E05CE4" w:rsidRDefault="00E05CE4" w:rsidP="00E05CE4">
            <w:pPr>
              <w:pStyle w:val="ListParagraph"/>
              <w:spacing w:line="360" w:lineRule="auto"/>
              <w:ind w:left="0"/>
            </w:pPr>
          </w:p>
        </w:tc>
        <w:tc>
          <w:tcPr>
            <w:tcW w:w="2278" w:type="dxa"/>
          </w:tcPr>
          <w:p w14:paraId="26C38D32" w14:textId="77777777" w:rsidR="00E05CE4" w:rsidRDefault="00E05CE4" w:rsidP="00E05CE4">
            <w:pPr>
              <w:pStyle w:val="ListParagraph"/>
              <w:spacing w:line="360" w:lineRule="auto"/>
              <w:ind w:left="0"/>
            </w:pPr>
          </w:p>
        </w:tc>
        <w:tc>
          <w:tcPr>
            <w:tcW w:w="2278" w:type="dxa"/>
          </w:tcPr>
          <w:p w14:paraId="370C8F35" w14:textId="77777777" w:rsidR="00E05CE4" w:rsidRDefault="00E05CE4" w:rsidP="00E05CE4">
            <w:pPr>
              <w:pStyle w:val="ListParagraph"/>
              <w:spacing w:line="360" w:lineRule="auto"/>
              <w:ind w:left="0"/>
            </w:pPr>
          </w:p>
        </w:tc>
      </w:tr>
      <w:tr w:rsidR="00E05CE4" w14:paraId="02D91312" w14:textId="77777777" w:rsidTr="00E05CE4">
        <w:tc>
          <w:tcPr>
            <w:tcW w:w="2245" w:type="dxa"/>
          </w:tcPr>
          <w:p w14:paraId="20914703" w14:textId="3B871404" w:rsidR="00E05CE4" w:rsidRDefault="00E05CE4" w:rsidP="00E05CE4">
            <w:pPr>
              <w:pStyle w:val="ListParagraph"/>
              <w:spacing w:line="360" w:lineRule="auto"/>
              <w:ind w:left="0"/>
            </w:pPr>
            <w:r>
              <w:t>Initial reading (cm</w:t>
            </w:r>
            <w:r w:rsidRPr="00E05CE4">
              <w:rPr>
                <w:vertAlign w:val="superscript"/>
              </w:rPr>
              <w:t>3</w:t>
            </w:r>
            <w:r>
              <w:t>)</w:t>
            </w:r>
          </w:p>
        </w:tc>
        <w:tc>
          <w:tcPr>
            <w:tcW w:w="1829" w:type="dxa"/>
          </w:tcPr>
          <w:p w14:paraId="33E53649" w14:textId="4C241D9F" w:rsidR="00E05CE4" w:rsidRDefault="00E05CE4" w:rsidP="00E05CE4">
            <w:pPr>
              <w:pStyle w:val="ListParagraph"/>
              <w:spacing w:line="360" w:lineRule="auto"/>
              <w:ind w:left="0"/>
            </w:pPr>
          </w:p>
        </w:tc>
        <w:tc>
          <w:tcPr>
            <w:tcW w:w="2278" w:type="dxa"/>
          </w:tcPr>
          <w:p w14:paraId="7B6053D3" w14:textId="77777777" w:rsidR="00E05CE4" w:rsidRDefault="00E05CE4" w:rsidP="00E05CE4">
            <w:pPr>
              <w:pStyle w:val="ListParagraph"/>
              <w:spacing w:line="360" w:lineRule="auto"/>
              <w:ind w:left="0"/>
            </w:pPr>
          </w:p>
        </w:tc>
        <w:tc>
          <w:tcPr>
            <w:tcW w:w="2278" w:type="dxa"/>
          </w:tcPr>
          <w:p w14:paraId="397CC688" w14:textId="77777777" w:rsidR="00E05CE4" w:rsidRDefault="00E05CE4" w:rsidP="00E05CE4">
            <w:pPr>
              <w:pStyle w:val="ListParagraph"/>
              <w:spacing w:line="360" w:lineRule="auto"/>
              <w:ind w:left="0"/>
            </w:pPr>
          </w:p>
        </w:tc>
      </w:tr>
      <w:tr w:rsidR="00E05CE4" w14:paraId="5C10C734" w14:textId="77777777" w:rsidTr="00E05CE4">
        <w:tc>
          <w:tcPr>
            <w:tcW w:w="2245" w:type="dxa"/>
          </w:tcPr>
          <w:p w14:paraId="324AB3D8" w14:textId="619B8DAE" w:rsidR="00E05CE4" w:rsidRDefault="00E05CE4" w:rsidP="00E05CE4">
            <w:pPr>
              <w:pStyle w:val="ListParagraph"/>
              <w:spacing w:line="360" w:lineRule="auto"/>
              <w:ind w:left="0"/>
            </w:pPr>
            <w:r>
              <w:t>Volume added (cm</w:t>
            </w:r>
            <w:r w:rsidRPr="00E05CE4">
              <w:rPr>
                <w:vertAlign w:val="superscript"/>
              </w:rPr>
              <w:t>3</w:t>
            </w:r>
            <w:r>
              <w:t>)</w:t>
            </w:r>
          </w:p>
        </w:tc>
        <w:tc>
          <w:tcPr>
            <w:tcW w:w="1829" w:type="dxa"/>
          </w:tcPr>
          <w:p w14:paraId="5CBD4DD6" w14:textId="005E074D" w:rsidR="00E05CE4" w:rsidRDefault="00E05CE4" w:rsidP="00E05CE4">
            <w:pPr>
              <w:pStyle w:val="ListParagraph"/>
              <w:spacing w:line="360" w:lineRule="auto"/>
              <w:ind w:left="0"/>
            </w:pPr>
          </w:p>
        </w:tc>
        <w:tc>
          <w:tcPr>
            <w:tcW w:w="2278" w:type="dxa"/>
          </w:tcPr>
          <w:p w14:paraId="656002B4" w14:textId="77777777" w:rsidR="00E05CE4" w:rsidRDefault="00E05CE4" w:rsidP="00E05CE4">
            <w:pPr>
              <w:pStyle w:val="ListParagraph"/>
              <w:spacing w:line="360" w:lineRule="auto"/>
              <w:ind w:left="0"/>
            </w:pPr>
          </w:p>
        </w:tc>
        <w:tc>
          <w:tcPr>
            <w:tcW w:w="2278" w:type="dxa"/>
          </w:tcPr>
          <w:p w14:paraId="2F549CD1" w14:textId="77777777" w:rsidR="00E05CE4" w:rsidRDefault="00E05CE4" w:rsidP="00E05CE4">
            <w:pPr>
              <w:pStyle w:val="ListParagraph"/>
              <w:spacing w:line="360" w:lineRule="auto"/>
              <w:ind w:left="0"/>
            </w:pPr>
          </w:p>
        </w:tc>
      </w:tr>
      <w:tr w:rsidR="00E05CE4" w14:paraId="128A652B" w14:textId="77777777" w:rsidTr="00332D3D">
        <w:tc>
          <w:tcPr>
            <w:tcW w:w="6352" w:type="dxa"/>
            <w:gridSpan w:val="3"/>
          </w:tcPr>
          <w:p w14:paraId="2ACC3FEE" w14:textId="76E23903" w:rsidR="00E05CE4" w:rsidRDefault="00E05CE4" w:rsidP="00E05CE4">
            <w:pPr>
              <w:pStyle w:val="ListParagraph"/>
              <w:spacing w:line="360" w:lineRule="auto"/>
              <w:ind w:left="0"/>
            </w:pPr>
            <w:r>
              <w:t>Average volume added (cm</w:t>
            </w:r>
            <w:r w:rsidRPr="00E05CE4">
              <w:rPr>
                <w:vertAlign w:val="superscript"/>
              </w:rPr>
              <w:t>3</w:t>
            </w:r>
            <w:r>
              <w:t>)</w:t>
            </w:r>
          </w:p>
        </w:tc>
        <w:tc>
          <w:tcPr>
            <w:tcW w:w="2278" w:type="dxa"/>
          </w:tcPr>
          <w:p w14:paraId="78BD559D" w14:textId="77777777" w:rsidR="00E05CE4" w:rsidRDefault="00E05CE4" w:rsidP="00E05CE4">
            <w:pPr>
              <w:pStyle w:val="ListParagraph"/>
              <w:spacing w:line="360" w:lineRule="auto"/>
              <w:ind w:left="0"/>
            </w:pPr>
          </w:p>
        </w:tc>
      </w:tr>
      <w:tr w:rsidR="00E05CE4" w14:paraId="7FF81999" w14:textId="77777777" w:rsidTr="00D30D37">
        <w:tc>
          <w:tcPr>
            <w:tcW w:w="2245" w:type="dxa"/>
            <w:shd w:val="clear" w:color="auto" w:fill="FFC000" w:themeFill="accent4"/>
          </w:tcPr>
          <w:p w14:paraId="28D89E6E" w14:textId="4AF32675" w:rsidR="00E05CE4" w:rsidRPr="00E05CE4" w:rsidRDefault="00E05CE4" w:rsidP="00D30D37">
            <w:pPr>
              <w:pStyle w:val="ListParagraph"/>
              <w:spacing w:line="360" w:lineRule="auto"/>
              <w:ind w:left="0"/>
              <w:jc w:val="center"/>
              <w:rPr>
                <w:b/>
                <w:bCs/>
              </w:rPr>
            </w:pPr>
            <w:r w:rsidRPr="00E05CE4">
              <w:rPr>
                <w:b/>
                <w:bCs/>
              </w:rPr>
              <w:t xml:space="preserve">Sample site </w:t>
            </w:r>
            <w:r>
              <w:rPr>
                <w:b/>
                <w:bCs/>
              </w:rPr>
              <w:t>C</w:t>
            </w:r>
          </w:p>
        </w:tc>
        <w:tc>
          <w:tcPr>
            <w:tcW w:w="1829" w:type="dxa"/>
            <w:shd w:val="clear" w:color="auto" w:fill="ED7D31" w:themeFill="accent2"/>
          </w:tcPr>
          <w:p w14:paraId="1942B55C" w14:textId="77777777" w:rsidR="00E05CE4" w:rsidRDefault="00E05CE4" w:rsidP="00D30D37">
            <w:pPr>
              <w:pStyle w:val="ListParagraph"/>
              <w:spacing w:line="360" w:lineRule="auto"/>
              <w:ind w:left="0"/>
              <w:jc w:val="center"/>
            </w:pPr>
            <w:r>
              <w:t>Trial</w:t>
            </w:r>
          </w:p>
        </w:tc>
        <w:tc>
          <w:tcPr>
            <w:tcW w:w="2278" w:type="dxa"/>
            <w:shd w:val="clear" w:color="auto" w:fill="4472C4" w:themeFill="accent1"/>
          </w:tcPr>
          <w:p w14:paraId="2F345B45" w14:textId="77777777" w:rsidR="00E05CE4" w:rsidRPr="00E05CE4" w:rsidRDefault="00E05CE4" w:rsidP="00D30D37">
            <w:pPr>
              <w:pStyle w:val="ListParagraph"/>
              <w:spacing w:line="360" w:lineRule="auto"/>
              <w:ind w:left="0"/>
              <w:jc w:val="center"/>
              <w:rPr>
                <w:color w:val="FFFFFF" w:themeColor="background1"/>
              </w:rPr>
            </w:pPr>
            <w:r w:rsidRPr="00E05CE4">
              <w:rPr>
                <w:color w:val="FFFFFF" w:themeColor="background1"/>
              </w:rPr>
              <w:t>1</w:t>
            </w:r>
            <w:r w:rsidRPr="00E05CE4">
              <w:rPr>
                <w:color w:val="FFFFFF" w:themeColor="background1"/>
                <w:vertAlign w:val="superscript"/>
              </w:rPr>
              <w:t>st</w:t>
            </w:r>
            <w:r w:rsidRPr="00E05CE4">
              <w:rPr>
                <w:color w:val="FFFFFF" w:themeColor="background1"/>
              </w:rPr>
              <w:t xml:space="preserve"> accurate titration</w:t>
            </w:r>
          </w:p>
        </w:tc>
        <w:tc>
          <w:tcPr>
            <w:tcW w:w="2278" w:type="dxa"/>
            <w:shd w:val="clear" w:color="auto" w:fill="4472C4" w:themeFill="accent1"/>
          </w:tcPr>
          <w:p w14:paraId="069E3F89" w14:textId="77777777" w:rsidR="00E05CE4" w:rsidRPr="00E05CE4" w:rsidRDefault="00E05CE4" w:rsidP="00D30D37">
            <w:pPr>
              <w:pStyle w:val="ListParagraph"/>
              <w:spacing w:line="360" w:lineRule="auto"/>
              <w:ind w:left="0"/>
              <w:jc w:val="center"/>
              <w:rPr>
                <w:color w:val="FFFFFF" w:themeColor="background1"/>
              </w:rPr>
            </w:pPr>
            <w:r w:rsidRPr="00E05CE4">
              <w:rPr>
                <w:color w:val="FFFFFF" w:themeColor="background1"/>
              </w:rPr>
              <w:t>2</w:t>
            </w:r>
            <w:r w:rsidRPr="00E05CE4">
              <w:rPr>
                <w:color w:val="FFFFFF" w:themeColor="background1"/>
                <w:vertAlign w:val="superscript"/>
              </w:rPr>
              <w:t>nd</w:t>
            </w:r>
            <w:r w:rsidRPr="00E05CE4">
              <w:rPr>
                <w:color w:val="FFFFFF" w:themeColor="background1"/>
              </w:rPr>
              <w:t xml:space="preserve"> accurate titration</w:t>
            </w:r>
          </w:p>
        </w:tc>
      </w:tr>
      <w:tr w:rsidR="00E05CE4" w14:paraId="7F9A6F04" w14:textId="77777777" w:rsidTr="00D30D37">
        <w:tc>
          <w:tcPr>
            <w:tcW w:w="2245" w:type="dxa"/>
          </w:tcPr>
          <w:p w14:paraId="6BFAF093" w14:textId="77777777" w:rsidR="00E05CE4" w:rsidRDefault="00E05CE4" w:rsidP="00D30D37">
            <w:pPr>
              <w:pStyle w:val="ListParagraph"/>
              <w:spacing w:line="360" w:lineRule="auto"/>
              <w:ind w:left="0"/>
            </w:pPr>
            <w:r>
              <w:t>Final reading (cm</w:t>
            </w:r>
            <w:r w:rsidRPr="00E05CE4">
              <w:rPr>
                <w:vertAlign w:val="superscript"/>
              </w:rPr>
              <w:t>3</w:t>
            </w:r>
            <w:r>
              <w:t>)</w:t>
            </w:r>
          </w:p>
        </w:tc>
        <w:tc>
          <w:tcPr>
            <w:tcW w:w="1829" w:type="dxa"/>
          </w:tcPr>
          <w:p w14:paraId="14EC2A1F" w14:textId="77777777" w:rsidR="00E05CE4" w:rsidRDefault="00E05CE4" w:rsidP="00D30D37">
            <w:pPr>
              <w:pStyle w:val="ListParagraph"/>
              <w:spacing w:line="360" w:lineRule="auto"/>
              <w:ind w:left="0"/>
            </w:pPr>
          </w:p>
        </w:tc>
        <w:tc>
          <w:tcPr>
            <w:tcW w:w="2278" w:type="dxa"/>
          </w:tcPr>
          <w:p w14:paraId="43189E56" w14:textId="77777777" w:rsidR="00E05CE4" w:rsidRDefault="00E05CE4" w:rsidP="00D30D37">
            <w:pPr>
              <w:pStyle w:val="ListParagraph"/>
              <w:spacing w:line="360" w:lineRule="auto"/>
              <w:ind w:left="0"/>
            </w:pPr>
          </w:p>
        </w:tc>
        <w:tc>
          <w:tcPr>
            <w:tcW w:w="2278" w:type="dxa"/>
          </w:tcPr>
          <w:p w14:paraId="227F1020" w14:textId="77777777" w:rsidR="00E05CE4" w:rsidRDefault="00E05CE4" w:rsidP="00D30D37">
            <w:pPr>
              <w:pStyle w:val="ListParagraph"/>
              <w:spacing w:line="360" w:lineRule="auto"/>
              <w:ind w:left="0"/>
            </w:pPr>
          </w:p>
        </w:tc>
      </w:tr>
      <w:tr w:rsidR="00E05CE4" w14:paraId="292B5DF6" w14:textId="77777777" w:rsidTr="00D30D37">
        <w:tc>
          <w:tcPr>
            <w:tcW w:w="2245" w:type="dxa"/>
          </w:tcPr>
          <w:p w14:paraId="62A1F306" w14:textId="77777777" w:rsidR="00E05CE4" w:rsidRDefault="00E05CE4" w:rsidP="00D30D37">
            <w:pPr>
              <w:pStyle w:val="ListParagraph"/>
              <w:spacing w:line="360" w:lineRule="auto"/>
              <w:ind w:left="0"/>
            </w:pPr>
            <w:r>
              <w:t>Initial reading (cm</w:t>
            </w:r>
            <w:r w:rsidRPr="00E05CE4">
              <w:rPr>
                <w:vertAlign w:val="superscript"/>
              </w:rPr>
              <w:t>3</w:t>
            </w:r>
            <w:r>
              <w:t>)</w:t>
            </w:r>
          </w:p>
        </w:tc>
        <w:tc>
          <w:tcPr>
            <w:tcW w:w="1829" w:type="dxa"/>
          </w:tcPr>
          <w:p w14:paraId="79F50FB5" w14:textId="77777777" w:rsidR="00E05CE4" w:rsidRDefault="00E05CE4" w:rsidP="00D30D37">
            <w:pPr>
              <w:pStyle w:val="ListParagraph"/>
              <w:spacing w:line="360" w:lineRule="auto"/>
              <w:ind w:left="0"/>
            </w:pPr>
          </w:p>
        </w:tc>
        <w:tc>
          <w:tcPr>
            <w:tcW w:w="2278" w:type="dxa"/>
          </w:tcPr>
          <w:p w14:paraId="49688D7C" w14:textId="77777777" w:rsidR="00E05CE4" w:rsidRDefault="00E05CE4" w:rsidP="00D30D37">
            <w:pPr>
              <w:pStyle w:val="ListParagraph"/>
              <w:spacing w:line="360" w:lineRule="auto"/>
              <w:ind w:left="0"/>
            </w:pPr>
          </w:p>
        </w:tc>
        <w:tc>
          <w:tcPr>
            <w:tcW w:w="2278" w:type="dxa"/>
          </w:tcPr>
          <w:p w14:paraId="4B08BC44" w14:textId="77777777" w:rsidR="00E05CE4" w:rsidRDefault="00E05CE4" w:rsidP="00D30D37">
            <w:pPr>
              <w:pStyle w:val="ListParagraph"/>
              <w:spacing w:line="360" w:lineRule="auto"/>
              <w:ind w:left="0"/>
            </w:pPr>
          </w:p>
        </w:tc>
      </w:tr>
      <w:tr w:rsidR="00E05CE4" w14:paraId="6B0F076C" w14:textId="77777777" w:rsidTr="00D30D37">
        <w:tc>
          <w:tcPr>
            <w:tcW w:w="2245" w:type="dxa"/>
          </w:tcPr>
          <w:p w14:paraId="7FC0775C" w14:textId="77777777" w:rsidR="00E05CE4" w:rsidRDefault="00E05CE4" w:rsidP="00D30D37">
            <w:pPr>
              <w:pStyle w:val="ListParagraph"/>
              <w:spacing w:line="360" w:lineRule="auto"/>
              <w:ind w:left="0"/>
            </w:pPr>
            <w:r>
              <w:t>Volume added (cm</w:t>
            </w:r>
            <w:r w:rsidRPr="00E05CE4">
              <w:rPr>
                <w:vertAlign w:val="superscript"/>
              </w:rPr>
              <w:t>3</w:t>
            </w:r>
            <w:r>
              <w:t>)</w:t>
            </w:r>
          </w:p>
        </w:tc>
        <w:tc>
          <w:tcPr>
            <w:tcW w:w="1829" w:type="dxa"/>
          </w:tcPr>
          <w:p w14:paraId="15B01230" w14:textId="77777777" w:rsidR="00E05CE4" w:rsidRDefault="00E05CE4" w:rsidP="00D30D37">
            <w:pPr>
              <w:pStyle w:val="ListParagraph"/>
              <w:spacing w:line="360" w:lineRule="auto"/>
              <w:ind w:left="0"/>
            </w:pPr>
          </w:p>
        </w:tc>
        <w:tc>
          <w:tcPr>
            <w:tcW w:w="2278" w:type="dxa"/>
          </w:tcPr>
          <w:p w14:paraId="1EB68864" w14:textId="77777777" w:rsidR="00E05CE4" w:rsidRDefault="00E05CE4" w:rsidP="00D30D37">
            <w:pPr>
              <w:pStyle w:val="ListParagraph"/>
              <w:spacing w:line="360" w:lineRule="auto"/>
              <w:ind w:left="0"/>
            </w:pPr>
          </w:p>
        </w:tc>
        <w:tc>
          <w:tcPr>
            <w:tcW w:w="2278" w:type="dxa"/>
          </w:tcPr>
          <w:p w14:paraId="5B9B2CB5" w14:textId="77777777" w:rsidR="00E05CE4" w:rsidRDefault="00E05CE4" w:rsidP="00D30D37">
            <w:pPr>
              <w:pStyle w:val="ListParagraph"/>
              <w:spacing w:line="360" w:lineRule="auto"/>
              <w:ind w:left="0"/>
            </w:pPr>
          </w:p>
        </w:tc>
      </w:tr>
      <w:tr w:rsidR="00E05CE4" w14:paraId="3A9157D4" w14:textId="77777777" w:rsidTr="00D30D37">
        <w:tc>
          <w:tcPr>
            <w:tcW w:w="6352" w:type="dxa"/>
            <w:gridSpan w:val="3"/>
          </w:tcPr>
          <w:p w14:paraId="3A9CBB1D" w14:textId="77777777" w:rsidR="00E05CE4" w:rsidRDefault="00E05CE4" w:rsidP="00D30D37">
            <w:pPr>
              <w:pStyle w:val="ListParagraph"/>
              <w:spacing w:line="360" w:lineRule="auto"/>
              <w:ind w:left="0"/>
            </w:pPr>
            <w:r>
              <w:t>Average volume added (cm</w:t>
            </w:r>
            <w:r w:rsidRPr="00E05CE4">
              <w:rPr>
                <w:vertAlign w:val="superscript"/>
              </w:rPr>
              <w:t>3</w:t>
            </w:r>
            <w:r>
              <w:t>)</w:t>
            </w:r>
          </w:p>
        </w:tc>
        <w:tc>
          <w:tcPr>
            <w:tcW w:w="2278" w:type="dxa"/>
          </w:tcPr>
          <w:p w14:paraId="29C30B32" w14:textId="77777777" w:rsidR="00E05CE4" w:rsidRDefault="00E05CE4" w:rsidP="00D30D37">
            <w:pPr>
              <w:pStyle w:val="ListParagraph"/>
              <w:spacing w:line="360" w:lineRule="auto"/>
              <w:ind w:left="0"/>
            </w:pPr>
          </w:p>
        </w:tc>
      </w:tr>
    </w:tbl>
    <w:p w14:paraId="033524FD" w14:textId="77777777" w:rsidR="00E05CE4" w:rsidRDefault="00E05CE4" w:rsidP="00E05CE4">
      <w:pPr>
        <w:pStyle w:val="ListParagraph"/>
        <w:spacing w:line="360" w:lineRule="auto"/>
      </w:pPr>
    </w:p>
    <w:p w14:paraId="77A5BD87" w14:textId="56F7A172" w:rsidR="00210FD1" w:rsidRDefault="00E05CE4" w:rsidP="00210FD1">
      <w:pPr>
        <w:pStyle w:val="ListParagraph"/>
        <w:numPr>
          <w:ilvl w:val="0"/>
          <w:numId w:val="1"/>
        </w:numPr>
        <w:spacing w:line="360" w:lineRule="auto"/>
      </w:pPr>
      <w:r>
        <w:lastRenderedPageBreak/>
        <w:t xml:space="preserve">During the </w:t>
      </w:r>
      <w:r w:rsidRPr="00E05CE4">
        <w:rPr>
          <w:b/>
          <w:bCs/>
        </w:rPr>
        <w:t>Titration analysis</w:t>
      </w:r>
      <w:r>
        <w:t xml:space="preserve"> section, you will get the following screen</w:t>
      </w:r>
      <w:r w:rsidR="00210FD1">
        <w:t>s</w:t>
      </w:r>
      <w:r>
        <w:t>, which again, is not how we will calculate our values. So, do you best to move the numbers around but then answer the following question</w:t>
      </w:r>
      <w:r w:rsidR="00210FD1">
        <w:t>s</w:t>
      </w:r>
      <w:r>
        <w:t xml:space="preserve">: </w:t>
      </w:r>
    </w:p>
    <w:p w14:paraId="10D82F13" w14:textId="474CF07D" w:rsidR="00210FD1" w:rsidRDefault="00210FD1" w:rsidP="00210FD1">
      <w:pPr>
        <w:pStyle w:val="ListParagraph"/>
        <w:spacing w:line="360" w:lineRule="auto"/>
      </w:pPr>
      <w:r>
        <w:rPr>
          <w:noProof/>
        </w:rPr>
        <w:drawing>
          <wp:inline distT="0" distB="0" distL="0" distR="0" wp14:anchorId="68EA482A" wp14:editId="1CD63C58">
            <wp:extent cx="2519464" cy="1679642"/>
            <wp:effectExtent l="0" t="0" r="0"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4-18 at 11.47.44 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3277" cy="1722184"/>
                    </a:xfrm>
                    <a:prstGeom prst="rect">
                      <a:avLst/>
                    </a:prstGeom>
                  </pic:spPr>
                </pic:pic>
              </a:graphicData>
            </a:graphic>
          </wp:inline>
        </w:drawing>
      </w:r>
      <w:r>
        <w:t xml:space="preserve">      </w:t>
      </w:r>
      <w:r>
        <w:rPr>
          <w:noProof/>
        </w:rPr>
        <w:drawing>
          <wp:inline distT="0" distB="0" distL="0" distR="0" wp14:anchorId="706B3FF9" wp14:editId="47071A9F">
            <wp:extent cx="2728320" cy="1682535"/>
            <wp:effectExtent l="0" t="0" r="2540" b="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04-18 at 11.48.36 AM.png"/>
                    <pic:cNvPicPr/>
                  </pic:nvPicPr>
                  <pic:blipFill rotWithShape="1">
                    <a:blip r:embed="rId12" cstate="print">
                      <a:extLst>
                        <a:ext uri="{28A0092B-C50C-407E-A947-70E740481C1C}">
                          <a14:useLocalDpi xmlns:a14="http://schemas.microsoft.com/office/drawing/2010/main" val="0"/>
                        </a:ext>
                      </a:extLst>
                    </a:blip>
                    <a:srcRect b="11005"/>
                    <a:stretch/>
                  </pic:blipFill>
                  <pic:spPr bwMode="auto">
                    <a:xfrm>
                      <a:off x="0" y="0"/>
                      <a:ext cx="2765341" cy="1705366"/>
                    </a:xfrm>
                    <a:prstGeom prst="rect">
                      <a:avLst/>
                    </a:prstGeom>
                    <a:ln>
                      <a:noFill/>
                    </a:ln>
                    <a:extLst>
                      <a:ext uri="{53640926-AAD7-44D8-BBD7-CCE9431645EC}">
                        <a14:shadowObscured xmlns:a14="http://schemas.microsoft.com/office/drawing/2010/main"/>
                      </a:ext>
                    </a:extLst>
                  </pic:spPr>
                </pic:pic>
              </a:graphicData>
            </a:graphic>
          </wp:inline>
        </w:drawing>
      </w:r>
    </w:p>
    <w:p w14:paraId="66C262EB" w14:textId="0AD7A970" w:rsidR="00E05CE4" w:rsidRDefault="00E05CE4" w:rsidP="00210FD1">
      <w:pPr>
        <w:pStyle w:val="ListParagraph"/>
        <w:numPr>
          <w:ilvl w:val="1"/>
          <w:numId w:val="1"/>
        </w:numPr>
        <w:spacing w:line="360" w:lineRule="auto"/>
      </w:pPr>
      <w:r>
        <w:t xml:space="preserve">The formula we use to determine the </w:t>
      </w:r>
      <w:r w:rsidR="00210FD1">
        <w:t>Molarity of unknown acid is M</w:t>
      </w:r>
      <w:r w:rsidR="00210FD1" w:rsidRPr="00210FD1">
        <w:rPr>
          <w:vertAlign w:val="subscript"/>
        </w:rPr>
        <w:t>A</w:t>
      </w:r>
      <w:r w:rsidR="00210FD1">
        <w:t>V</w:t>
      </w:r>
      <w:r w:rsidR="00210FD1" w:rsidRPr="00210FD1">
        <w:rPr>
          <w:vertAlign w:val="subscript"/>
        </w:rPr>
        <w:t>A</w:t>
      </w:r>
      <w:r w:rsidR="00210FD1">
        <w:t>=M</w:t>
      </w:r>
      <w:r w:rsidR="00210FD1" w:rsidRPr="00210FD1">
        <w:rPr>
          <w:vertAlign w:val="subscript"/>
        </w:rPr>
        <w:t>B</w:t>
      </w:r>
      <w:r w:rsidR="00210FD1">
        <w:t>V</w:t>
      </w:r>
      <w:r w:rsidR="00210FD1" w:rsidRPr="00210FD1">
        <w:rPr>
          <w:vertAlign w:val="subscript"/>
        </w:rPr>
        <w:t>B</w:t>
      </w:r>
      <w:r w:rsidR="00210FD1">
        <w:t xml:space="preserve">. Using the average </w:t>
      </w:r>
      <w:proofErr w:type="gramStart"/>
      <w:r w:rsidR="00210FD1">
        <w:t>volume  of</w:t>
      </w:r>
      <w:proofErr w:type="gramEnd"/>
      <w:r w:rsidR="00210FD1">
        <w:t xml:space="preserve"> 0.10M NaOH at </w:t>
      </w:r>
      <w:r w:rsidR="00210FD1" w:rsidRPr="00210FD1">
        <w:rPr>
          <w:b/>
          <w:bCs/>
        </w:rPr>
        <w:t>Site B</w:t>
      </w:r>
      <w:r w:rsidR="00210FD1">
        <w:t xml:space="preserve"> and the volume of HCl titrated was 10.0cm3 (also known as 10.0mL), calculate the Molarity of HCL at </w:t>
      </w:r>
      <w:r w:rsidR="00210FD1" w:rsidRPr="00210FD1">
        <w:rPr>
          <w:b/>
          <w:bCs/>
        </w:rPr>
        <w:t>Site B</w:t>
      </w:r>
      <w:r w:rsidR="00210FD1">
        <w:t xml:space="preserve">. </w:t>
      </w:r>
    </w:p>
    <w:p w14:paraId="0E8BD447" w14:textId="7F4F0AED" w:rsidR="00210FD1" w:rsidRDefault="00210FD1" w:rsidP="00210FD1">
      <w:pPr>
        <w:spacing w:line="360" w:lineRule="auto"/>
      </w:pPr>
    </w:p>
    <w:p w14:paraId="16632CD2" w14:textId="77777777" w:rsidR="00210FD1" w:rsidRDefault="00210FD1" w:rsidP="00210FD1">
      <w:pPr>
        <w:spacing w:line="360" w:lineRule="auto"/>
      </w:pPr>
    </w:p>
    <w:p w14:paraId="5B5CC610" w14:textId="2B5B3490" w:rsidR="00210FD1" w:rsidRDefault="00210FD1" w:rsidP="00210FD1">
      <w:pPr>
        <w:pStyle w:val="ListParagraph"/>
        <w:numPr>
          <w:ilvl w:val="1"/>
          <w:numId w:val="1"/>
        </w:numPr>
        <w:spacing w:line="360" w:lineRule="auto"/>
      </w:pPr>
      <w:r>
        <w:t>The formula we use to determine the Molarity of unknown acid is M</w:t>
      </w:r>
      <w:r w:rsidRPr="00210FD1">
        <w:rPr>
          <w:vertAlign w:val="subscript"/>
        </w:rPr>
        <w:t>A</w:t>
      </w:r>
      <w:r>
        <w:t>V</w:t>
      </w:r>
      <w:r w:rsidRPr="00210FD1">
        <w:rPr>
          <w:vertAlign w:val="subscript"/>
        </w:rPr>
        <w:t>A</w:t>
      </w:r>
      <w:r>
        <w:t>=M</w:t>
      </w:r>
      <w:r w:rsidRPr="00210FD1">
        <w:rPr>
          <w:vertAlign w:val="subscript"/>
        </w:rPr>
        <w:t>B</w:t>
      </w:r>
      <w:r>
        <w:t>V</w:t>
      </w:r>
      <w:r w:rsidRPr="00210FD1">
        <w:rPr>
          <w:vertAlign w:val="subscript"/>
        </w:rPr>
        <w:t>B</w:t>
      </w:r>
      <w:r>
        <w:t xml:space="preserve">. Using the average </w:t>
      </w:r>
      <w:proofErr w:type="gramStart"/>
      <w:r>
        <w:t>volume  of</w:t>
      </w:r>
      <w:proofErr w:type="gramEnd"/>
      <w:r>
        <w:t xml:space="preserve"> 0.10M NaOH at </w:t>
      </w:r>
      <w:r w:rsidRPr="00210FD1">
        <w:rPr>
          <w:b/>
          <w:bCs/>
        </w:rPr>
        <w:t xml:space="preserve">Site </w:t>
      </w:r>
      <w:r>
        <w:rPr>
          <w:b/>
          <w:bCs/>
        </w:rPr>
        <w:t xml:space="preserve">C </w:t>
      </w:r>
      <w:r>
        <w:t xml:space="preserve">and the volume of HCl titrated was 10.0cm3 (also known as 10.0mL), calculate the Molarity of HCL at </w:t>
      </w:r>
      <w:r w:rsidRPr="00210FD1">
        <w:rPr>
          <w:b/>
          <w:bCs/>
        </w:rPr>
        <w:t xml:space="preserve">Site </w:t>
      </w:r>
      <w:r>
        <w:rPr>
          <w:b/>
          <w:bCs/>
        </w:rPr>
        <w:t>C</w:t>
      </w:r>
      <w:r>
        <w:t>.</w:t>
      </w:r>
    </w:p>
    <w:p w14:paraId="64FC38AD" w14:textId="4C56F6F5" w:rsidR="00210FD1" w:rsidRDefault="00210FD1" w:rsidP="00210FD1">
      <w:pPr>
        <w:spacing w:line="360" w:lineRule="auto"/>
      </w:pPr>
    </w:p>
    <w:p w14:paraId="3F4CFA3B" w14:textId="77777777" w:rsidR="00210FD1" w:rsidRDefault="00210FD1" w:rsidP="00210FD1">
      <w:pPr>
        <w:spacing w:line="360" w:lineRule="auto"/>
      </w:pPr>
    </w:p>
    <w:p w14:paraId="40E25808" w14:textId="411266C0" w:rsidR="00210FD1" w:rsidRDefault="00210FD1" w:rsidP="00210FD1">
      <w:pPr>
        <w:pStyle w:val="ListParagraph"/>
        <w:numPr>
          <w:ilvl w:val="1"/>
          <w:numId w:val="1"/>
        </w:numPr>
        <w:spacing w:line="360" w:lineRule="auto"/>
      </w:pPr>
      <w:r>
        <w:t xml:space="preserve">When the following screen appears, the map provides the measured pH values of sites A-D. </w:t>
      </w:r>
      <w:r w:rsidR="00712719">
        <w:t xml:space="preserve">Provide a brief summary of what happens to the acidity level as you travel down the water stream. </w:t>
      </w:r>
    </w:p>
    <w:p w14:paraId="27A233C0" w14:textId="26B38EC7" w:rsidR="00210FD1" w:rsidRDefault="00210FD1" w:rsidP="00210FD1">
      <w:pPr>
        <w:spacing w:line="360" w:lineRule="auto"/>
        <w:jc w:val="center"/>
      </w:pPr>
      <w:r>
        <w:rPr>
          <w:noProof/>
        </w:rPr>
        <w:drawing>
          <wp:inline distT="0" distB="0" distL="0" distR="0" wp14:anchorId="517921B0" wp14:editId="5F30CA8F">
            <wp:extent cx="3180299" cy="2023353"/>
            <wp:effectExtent l="0" t="0" r="0" b="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4-18 at 11.49.47 AM.png"/>
                    <pic:cNvPicPr/>
                  </pic:nvPicPr>
                  <pic:blipFill rotWithShape="1">
                    <a:blip r:embed="rId13" cstate="print">
                      <a:extLst>
                        <a:ext uri="{28A0092B-C50C-407E-A947-70E740481C1C}">
                          <a14:useLocalDpi xmlns:a14="http://schemas.microsoft.com/office/drawing/2010/main" val="0"/>
                        </a:ext>
                      </a:extLst>
                    </a:blip>
                    <a:srcRect b="10344"/>
                    <a:stretch/>
                  </pic:blipFill>
                  <pic:spPr bwMode="auto">
                    <a:xfrm>
                      <a:off x="0" y="0"/>
                      <a:ext cx="3198560" cy="2034971"/>
                    </a:xfrm>
                    <a:prstGeom prst="rect">
                      <a:avLst/>
                    </a:prstGeom>
                    <a:ln>
                      <a:noFill/>
                    </a:ln>
                    <a:extLst>
                      <a:ext uri="{53640926-AAD7-44D8-BBD7-CCE9431645EC}">
                        <a14:shadowObscured xmlns:a14="http://schemas.microsoft.com/office/drawing/2010/main"/>
                      </a:ext>
                    </a:extLst>
                  </pic:spPr>
                </pic:pic>
              </a:graphicData>
            </a:graphic>
          </wp:inline>
        </w:drawing>
      </w:r>
    </w:p>
    <w:p w14:paraId="6BDE4DB2" w14:textId="77777777" w:rsidR="00E05CE4" w:rsidRDefault="00E05CE4" w:rsidP="00712719">
      <w:pPr>
        <w:pStyle w:val="ListParagraph"/>
        <w:spacing w:line="360" w:lineRule="auto"/>
      </w:pPr>
    </w:p>
    <w:sectPr w:rsidR="00E05CE4" w:rsidSect="000560E8">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2FEA5" w14:textId="77777777" w:rsidR="00390CCC" w:rsidRDefault="00390CCC" w:rsidP="000560E8">
      <w:r>
        <w:separator/>
      </w:r>
    </w:p>
  </w:endnote>
  <w:endnote w:type="continuationSeparator" w:id="0">
    <w:p w14:paraId="080D9E2F" w14:textId="77777777" w:rsidR="00390CCC" w:rsidRDefault="00390CCC" w:rsidP="0005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05789"/>
      <w:docPartObj>
        <w:docPartGallery w:val="Page Numbers (Bottom of Page)"/>
        <w:docPartUnique/>
      </w:docPartObj>
    </w:sdtPr>
    <w:sdtEndPr>
      <w:rPr>
        <w:noProof/>
      </w:rPr>
    </w:sdtEndPr>
    <w:sdtContent>
      <w:p w14:paraId="311400FE" w14:textId="30792D3B" w:rsidR="000560E8" w:rsidRDefault="000560E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9A7BE08" w14:textId="77777777" w:rsidR="000560E8" w:rsidRDefault="00056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A298C" w14:textId="77777777" w:rsidR="00390CCC" w:rsidRDefault="00390CCC" w:rsidP="000560E8">
      <w:r>
        <w:separator/>
      </w:r>
    </w:p>
  </w:footnote>
  <w:footnote w:type="continuationSeparator" w:id="0">
    <w:p w14:paraId="7591FBD7" w14:textId="77777777" w:rsidR="00390CCC" w:rsidRDefault="00390CCC" w:rsidP="00056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229D1"/>
    <w:multiLevelType w:val="hybridMultilevel"/>
    <w:tmpl w:val="5F247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D8"/>
    <w:rsid w:val="000560E8"/>
    <w:rsid w:val="00210FD1"/>
    <w:rsid w:val="00390CCC"/>
    <w:rsid w:val="005073F0"/>
    <w:rsid w:val="00712719"/>
    <w:rsid w:val="008552C0"/>
    <w:rsid w:val="00AF5A8A"/>
    <w:rsid w:val="00C27162"/>
    <w:rsid w:val="00C86BED"/>
    <w:rsid w:val="00CC7FD8"/>
    <w:rsid w:val="00E05CE4"/>
    <w:rsid w:val="00EB2DCE"/>
    <w:rsid w:val="00FA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1111"/>
  <w15:chartTrackingRefBased/>
  <w15:docId w15:val="{FC9F9713-6FD2-754D-9176-69C78978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7FD8"/>
    <w:rPr>
      <w:color w:val="0000FF"/>
      <w:u w:val="single"/>
    </w:rPr>
  </w:style>
  <w:style w:type="paragraph" w:styleId="ListParagraph">
    <w:name w:val="List Paragraph"/>
    <w:basedOn w:val="Normal"/>
    <w:uiPriority w:val="34"/>
    <w:qFormat/>
    <w:rsid w:val="00CC7FD8"/>
    <w:pPr>
      <w:ind w:left="720"/>
      <w:contextualSpacing/>
    </w:pPr>
  </w:style>
  <w:style w:type="table" w:styleId="TableGrid">
    <w:name w:val="Table Grid"/>
    <w:basedOn w:val="TableNormal"/>
    <w:uiPriority w:val="39"/>
    <w:rsid w:val="00E0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0E8"/>
    <w:pPr>
      <w:tabs>
        <w:tab w:val="center" w:pos="4680"/>
        <w:tab w:val="right" w:pos="9360"/>
      </w:tabs>
    </w:pPr>
  </w:style>
  <w:style w:type="character" w:customStyle="1" w:styleId="HeaderChar">
    <w:name w:val="Header Char"/>
    <w:basedOn w:val="DefaultParagraphFont"/>
    <w:link w:val="Header"/>
    <w:uiPriority w:val="99"/>
    <w:rsid w:val="000560E8"/>
  </w:style>
  <w:style w:type="paragraph" w:styleId="Footer">
    <w:name w:val="footer"/>
    <w:basedOn w:val="Normal"/>
    <w:link w:val="FooterChar"/>
    <w:uiPriority w:val="99"/>
    <w:unhideWhenUsed/>
    <w:rsid w:val="000560E8"/>
    <w:pPr>
      <w:tabs>
        <w:tab w:val="center" w:pos="4680"/>
        <w:tab w:val="right" w:pos="9360"/>
      </w:tabs>
    </w:pPr>
  </w:style>
  <w:style w:type="character" w:customStyle="1" w:styleId="FooterChar">
    <w:name w:val="Footer Char"/>
    <w:basedOn w:val="DefaultParagraphFont"/>
    <w:link w:val="Footer"/>
    <w:uiPriority w:val="99"/>
    <w:rsid w:val="00056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rsc.org/learn-chemistry/resources/screen-experiment/titration/experiment/2"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Drury, Kristen</dc:creator>
  <cp:keywords/>
  <dc:description/>
  <cp:lastModifiedBy>Administrator</cp:lastModifiedBy>
  <cp:revision>8</cp:revision>
  <dcterms:created xsi:type="dcterms:W3CDTF">2020-04-17T22:01:00Z</dcterms:created>
  <dcterms:modified xsi:type="dcterms:W3CDTF">2021-04-07T12:35:00Z</dcterms:modified>
</cp:coreProperties>
</file>