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vertAlign w:val="baseline"/>
        </w:rPr>
      </w:pPr>
      <w:r w:rsidDel="00000000" w:rsidR="00000000" w:rsidRPr="00000000">
        <w:rPr>
          <w:b w:val="1"/>
          <w:vertAlign w:val="baseline"/>
          <w:rtl w:val="0"/>
        </w:rPr>
        <w:t xml:space="preserve">Name: ___________________________</w:t>
        <w:tab/>
        <w:tab/>
        <w:tab/>
        <w:tab/>
        <w:tab/>
        <w:tab/>
        <w:tab/>
        <w:t xml:space="preserve">Molarity of Iced Tea</w:t>
      </w:r>
      <w:r w:rsidDel="00000000" w:rsidR="00000000" w:rsidRPr="00000000">
        <w:rPr>
          <w:rtl w:val="0"/>
        </w:rPr>
      </w:r>
    </w:p>
    <w:p w:rsidR="00000000" w:rsidDel="00000000" w:rsidP="00000000" w:rsidRDefault="00000000" w:rsidRPr="00000000" w14:paraId="00000002">
      <w:pPr>
        <w:jc w:val="right"/>
        <w:rPr>
          <w:b w:val="0"/>
          <w:sz w:val="28"/>
          <w:szCs w:val="28"/>
          <w:vertAlign w:val="baseline"/>
        </w:rPr>
      </w:pPr>
      <w:r w:rsidDel="00000000" w:rsidR="00000000" w:rsidRPr="00000000">
        <w:rPr>
          <w:b w:val="1"/>
          <w:sz w:val="28"/>
          <w:szCs w:val="28"/>
          <w:vertAlign w:val="baseline"/>
          <w:rtl w:val="0"/>
        </w:rPr>
        <w:tab/>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5335270</wp:posOffset>
            </wp:positionH>
            <wp:positionV relativeFrom="paragraph">
              <wp:posOffset>88265</wp:posOffset>
            </wp:positionV>
            <wp:extent cx="1524000" cy="152400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24000" cy="1524000"/>
                    </a:xfrm>
                    <a:prstGeom prst="rect"/>
                    <a:ln/>
                  </pic:spPr>
                </pic:pic>
              </a:graphicData>
            </a:graphic>
          </wp:anchor>
        </w:drawing>
      </w:r>
    </w:p>
    <w:p w:rsidR="00000000" w:rsidDel="00000000" w:rsidP="00000000" w:rsidRDefault="00000000" w:rsidRPr="00000000" w14:paraId="00000003">
      <w:pPr>
        <w:rPr>
          <w:vertAlign w:val="baseline"/>
        </w:rPr>
      </w:pPr>
      <w:r w:rsidDel="00000000" w:rsidR="00000000" w:rsidRPr="00000000">
        <w:rPr>
          <w:u w:val="single"/>
          <w:vertAlign w:val="baseline"/>
          <w:rtl w:val="0"/>
        </w:rPr>
        <w:t xml:space="preserve">Guiding Question:</w:t>
      </w:r>
      <w:r w:rsidDel="00000000" w:rsidR="00000000" w:rsidRPr="00000000">
        <w:rPr>
          <w:vertAlign w:val="baseline"/>
          <w:rtl w:val="0"/>
        </w:rPr>
        <w:t xml:space="preserve"> What molarity of iced tea is the tastiest?</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u w:val="single"/>
          <w:vertAlign w:val="baseline"/>
          <w:rtl w:val="0"/>
        </w:rPr>
        <w:t xml:space="preserve">Materials:</w:t>
      </w:r>
      <w:r w:rsidDel="00000000" w:rsidR="00000000" w:rsidRPr="00000000">
        <w:rPr>
          <w:vertAlign w:val="baseline"/>
          <w:rtl w:val="0"/>
        </w:rPr>
        <w:t xml:space="preserve"> Cups, spoons, ice tea mix, weighing boats, balances.</w:t>
      </w:r>
    </w:p>
    <w:p w:rsidR="00000000" w:rsidDel="00000000" w:rsidP="00000000" w:rsidRDefault="00000000" w:rsidRPr="00000000" w14:paraId="00000006">
      <w:pPr>
        <w:rPr>
          <w:u w:val="single"/>
          <w:vertAlign w:val="baseline"/>
        </w:rPr>
      </w:pPr>
      <w:r w:rsidDel="00000000" w:rsidR="00000000" w:rsidRPr="00000000">
        <w:rPr>
          <w:rtl w:val="0"/>
        </w:rPr>
      </w:r>
    </w:p>
    <w:p w:rsidR="00000000" w:rsidDel="00000000" w:rsidP="00000000" w:rsidRDefault="00000000" w:rsidRPr="00000000" w14:paraId="00000007">
      <w:pPr>
        <w:rPr>
          <w:u w:val="single"/>
          <w:vertAlign w:val="baseline"/>
        </w:rPr>
      </w:pPr>
      <w:r w:rsidDel="00000000" w:rsidR="00000000" w:rsidRPr="00000000">
        <w:rPr>
          <w:u w:val="single"/>
          <w:vertAlign w:val="baseline"/>
          <w:rtl w:val="0"/>
        </w:rPr>
        <w:t xml:space="preserve">Pre-Lab Questions:</w:t>
      </w:r>
    </w:p>
    <w:p w:rsidR="00000000" w:rsidDel="00000000" w:rsidP="00000000" w:rsidRDefault="00000000" w:rsidRPr="00000000" w14:paraId="00000008">
      <w:pPr>
        <w:rPr>
          <w:u w:val="single"/>
          <w:vertAlign w:val="baseline"/>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rPr>
          <w:u w:val="none"/>
          <w:vertAlign w:val="baseline"/>
        </w:rPr>
      </w:pPr>
      <w:r w:rsidDel="00000000" w:rsidR="00000000" w:rsidRPr="00000000">
        <w:rPr>
          <w:vertAlign w:val="baseline"/>
          <w:rtl w:val="0"/>
        </w:rPr>
        <w:t xml:space="preserve">In your own words define Molarity.</w:t>
      </w:r>
      <w:r w:rsidDel="00000000" w:rsidR="00000000" w:rsidRPr="00000000">
        <w:rPr>
          <w:rtl w:val="0"/>
        </w:rPr>
      </w:r>
    </w:p>
    <w:p w:rsidR="00000000" w:rsidDel="00000000" w:rsidP="00000000" w:rsidRDefault="00000000" w:rsidRPr="00000000" w14:paraId="0000000A">
      <w:pPr>
        <w:spacing w:line="360" w:lineRule="auto"/>
        <w:ind w:left="720" w:firstLine="0"/>
        <w:rPr/>
      </w:pPr>
      <w:r w:rsidDel="00000000" w:rsidR="00000000" w:rsidRPr="00000000">
        <w:rPr>
          <w:rtl w:val="0"/>
        </w:rPr>
      </w:r>
    </w:p>
    <w:p w:rsidR="00000000" w:rsidDel="00000000" w:rsidP="00000000" w:rsidRDefault="00000000" w:rsidRPr="00000000" w14:paraId="0000000B">
      <w:pPr>
        <w:spacing w:line="360" w:lineRule="auto"/>
        <w:ind w:left="720" w:firstLine="0"/>
        <w:rPr/>
      </w:pPr>
      <w:r w:rsidDel="00000000" w:rsidR="00000000" w:rsidRPr="00000000">
        <w:rPr>
          <w:rtl w:val="0"/>
        </w:rPr>
      </w:r>
    </w:p>
    <w:p w:rsidR="00000000" w:rsidDel="00000000" w:rsidP="00000000" w:rsidRDefault="00000000" w:rsidRPr="00000000" w14:paraId="0000000C">
      <w:pPr>
        <w:spacing w:line="360" w:lineRule="auto"/>
        <w:ind w:left="720" w:firstLine="0"/>
        <w:rPr/>
      </w:pPr>
      <w:r w:rsidDel="00000000" w:rsidR="00000000" w:rsidRPr="00000000">
        <w:rPr>
          <w:rtl w:val="0"/>
        </w:rPr>
      </w:r>
    </w:p>
    <w:p w:rsidR="00000000" w:rsidDel="00000000" w:rsidP="00000000" w:rsidRDefault="00000000" w:rsidRPr="00000000" w14:paraId="0000000D">
      <w:pPr>
        <w:spacing w:line="360" w:lineRule="auto"/>
        <w:ind w:left="720" w:firstLine="0"/>
        <w:rPr>
          <w:u w:val="single"/>
          <w:vertAlign w:val="baseline"/>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vertAlign w:val="baseline"/>
        </w:rPr>
      </w:pPr>
      <w:r w:rsidDel="00000000" w:rsidR="00000000" w:rsidRPr="00000000">
        <w:rPr>
          <w:vertAlign w:val="baseline"/>
          <w:rtl w:val="0"/>
        </w:rPr>
        <w:t xml:space="preserve">In this lab, identify the solute and solvent.</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u w:val="single"/>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vertAlign w:val="baseline"/>
        </w:rPr>
      </w:pPr>
      <w:r w:rsidDel="00000000" w:rsidR="00000000" w:rsidRPr="00000000">
        <w:rPr>
          <w:vertAlign w:val="baseline"/>
          <w:rtl w:val="0"/>
        </w:rPr>
        <w:t xml:space="preserve">You will make</w:t>
      </w:r>
      <w:r w:rsidDel="00000000" w:rsidR="00000000" w:rsidRPr="00000000">
        <w:rPr>
          <w:b w:val="1"/>
          <w:vertAlign w:val="baseline"/>
          <w:rtl w:val="0"/>
        </w:rPr>
        <w:t xml:space="preserve"> 500.0ml</w:t>
      </w:r>
      <w:r w:rsidDel="00000000" w:rsidR="00000000" w:rsidRPr="00000000">
        <w:rPr>
          <w:vertAlign w:val="baseline"/>
          <w:rtl w:val="0"/>
        </w:rPr>
        <w:t xml:space="preserve"> of iced tea for the trial you have. Calculate the number of moles of iced tea you need for each trial. Show an example calculation for your trial. Record your answer below and on the white board.</w:t>
      </w:r>
      <w:r w:rsidDel="00000000" w:rsidR="00000000" w:rsidRPr="00000000">
        <w:rPr>
          <w:rtl w:val="0"/>
        </w:rPr>
      </w:r>
    </w:p>
    <w:p w:rsidR="00000000" w:rsidDel="00000000" w:rsidP="00000000" w:rsidRDefault="00000000" w:rsidRPr="00000000" w14:paraId="00000013">
      <w:pPr>
        <w:ind w:left="720" w:firstLine="0"/>
        <w:rPr>
          <w:vertAlign w:val="baseline"/>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vertAlign w:val="baseline"/>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vertAlign w:val="baseline"/>
        </w:rPr>
      </w:pPr>
      <w:r w:rsidDel="00000000" w:rsidR="00000000" w:rsidRPr="00000000">
        <w:rPr>
          <w:vertAlign w:val="baseline"/>
          <w:rtl w:val="0"/>
        </w:rPr>
        <w:t xml:space="preserve">Calculate the number of </w:t>
      </w:r>
      <w:r w:rsidDel="00000000" w:rsidR="00000000" w:rsidRPr="00000000">
        <w:rPr>
          <w:b w:val="1"/>
          <w:vertAlign w:val="baseline"/>
          <w:rtl w:val="0"/>
        </w:rPr>
        <w:t xml:space="preserve">grams</w:t>
      </w:r>
      <w:r w:rsidDel="00000000" w:rsidR="00000000" w:rsidRPr="00000000">
        <w:rPr>
          <w:vertAlign w:val="baseline"/>
          <w:rtl w:val="0"/>
        </w:rPr>
        <w:t xml:space="preserve"> of ice tea you will need for each trial. The molar mass of iced tea is </w:t>
      </w:r>
      <w:r w:rsidDel="00000000" w:rsidR="00000000" w:rsidRPr="00000000">
        <w:rPr>
          <w:b w:val="1"/>
          <w:vertAlign w:val="baseline"/>
          <w:rtl w:val="0"/>
        </w:rPr>
        <w:t xml:space="preserve">180.0g/mol</w:t>
      </w:r>
      <w:r w:rsidDel="00000000" w:rsidR="00000000" w:rsidRPr="00000000">
        <w:rPr>
          <w:vertAlign w:val="baseline"/>
          <w:rtl w:val="0"/>
        </w:rPr>
        <w:t xml:space="preserve">. Show an example calculation for your trial. Record your answer below and on the white board.</w:t>
      </w:r>
    </w:p>
    <w:p w:rsidR="00000000" w:rsidDel="00000000" w:rsidP="00000000" w:rsidRDefault="00000000" w:rsidRPr="00000000" w14:paraId="00000019">
      <w:pPr>
        <w:ind w:left="720" w:firstLine="0"/>
        <w:rPr>
          <w:u w:val="single"/>
        </w:rPr>
      </w:pPr>
      <w:r w:rsidDel="00000000" w:rsidR="00000000" w:rsidRPr="00000000">
        <w:rPr>
          <w:rtl w:val="0"/>
        </w:rPr>
      </w:r>
    </w:p>
    <w:p w:rsidR="00000000" w:rsidDel="00000000" w:rsidP="00000000" w:rsidRDefault="00000000" w:rsidRPr="00000000" w14:paraId="0000001A">
      <w:pPr>
        <w:ind w:left="720" w:firstLine="0"/>
        <w:rPr>
          <w:u w:val="single"/>
        </w:rPr>
      </w:pPr>
      <w:r w:rsidDel="00000000" w:rsidR="00000000" w:rsidRPr="00000000">
        <w:rPr>
          <w:rtl w:val="0"/>
        </w:rPr>
      </w:r>
    </w:p>
    <w:p w:rsidR="00000000" w:rsidDel="00000000" w:rsidP="00000000" w:rsidRDefault="00000000" w:rsidRPr="00000000" w14:paraId="0000001B">
      <w:pPr>
        <w:ind w:left="720" w:firstLine="0"/>
        <w:rPr>
          <w:u w:val="single"/>
          <w:vertAlign w:val="baseline"/>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Taste SMALL amounts of each iced tea solution, Copy the moles and mass from each trial and rate the solution: 1 dilute, 10 concentrated. </w:t>
      </w:r>
    </w:p>
    <w:p w:rsidR="00000000" w:rsidDel="00000000" w:rsidP="00000000" w:rsidRDefault="00000000" w:rsidRPr="00000000" w14:paraId="0000001D">
      <w:pPr>
        <w:ind w:left="720" w:firstLine="0"/>
        <w:rPr>
          <w:vertAlign w:val="baseline"/>
        </w:rPr>
      </w:pPr>
      <w:r w:rsidDel="00000000" w:rsidR="00000000" w:rsidRPr="00000000">
        <w:rPr>
          <w:rtl w:val="0"/>
        </w:rPr>
      </w:r>
    </w:p>
    <w:tbl>
      <w:tblPr>
        <w:tblStyle w:val="Table1"/>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980"/>
        <w:gridCol w:w="2520"/>
        <w:gridCol w:w="2908"/>
        <w:gridCol w:w="2060"/>
        <w:tblGridChange w:id="0">
          <w:tblGrid>
            <w:gridCol w:w="828"/>
            <w:gridCol w:w="1980"/>
            <w:gridCol w:w="2520"/>
            <w:gridCol w:w="2908"/>
            <w:gridCol w:w="2060"/>
          </w:tblGrid>
        </w:tblGridChange>
      </w:tblGrid>
      <w:tr>
        <w:trPr>
          <w:cantSplit w:val="0"/>
          <w:tblHeader w:val="0"/>
        </w:trPr>
        <w:tc>
          <w:tcPr>
            <w:shd w:fill="d9d9d9" w:val="clear"/>
            <w:vAlign w:val="top"/>
          </w:tcPr>
          <w:p w:rsidR="00000000" w:rsidDel="00000000" w:rsidP="00000000" w:rsidRDefault="00000000" w:rsidRPr="00000000" w14:paraId="0000001E">
            <w:pPr>
              <w:jc w:val="center"/>
              <w:rPr>
                <w:b w:val="0"/>
                <w:vertAlign w:val="baseline"/>
              </w:rPr>
            </w:pPr>
            <w:r w:rsidDel="00000000" w:rsidR="00000000" w:rsidRPr="00000000">
              <w:rPr>
                <w:b w:val="1"/>
                <w:vertAlign w:val="baseline"/>
                <w:rtl w:val="0"/>
              </w:rPr>
              <w:t xml:space="preserve">Trial</w:t>
            </w:r>
            <w:r w:rsidDel="00000000" w:rsidR="00000000" w:rsidRPr="00000000">
              <w:rPr>
                <w:rtl w:val="0"/>
              </w:rPr>
            </w:r>
          </w:p>
        </w:tc>
        <w:tc>
          <w:tcPr>
            <w:shd w:fill="d9d9d9" w:val="clear"/>
            <w:vAlign w:val="top"/>
          </w:tcPr>
          <w:p w:rsidR="00000000" w:rsidDel="00000000" w:rsidP="00000000" w:rsidRDefault="00000000" w:rsidRPr="00000000" w14:paraId="0000001F">
            <w:pPr>
              <w:jc w:val="center"/>
              <w:rPr>
                <w:b w:val="0"/>
                <w:vertAlign w:val="baseline"/>
              </w:rPr>
            </w:pPr>
            <w:r w:rsidDel="00000000" w:rsidR="00000000" w:rsidRPr="00000000">
              <w:rPr>
                <w:b w:val="1"/>
                <w:vertAlign w:val="baseline"/>
                <w:rtl w:val="0"/>
              </w:rPr>
              <w:t xml:space="preserve">Molarity</w:t>
            </w:r>
            <w:r w:rsidDel="00000000" w:rsidR="00000000" w:rsidRPr="00000000">
              <w:rPr>
                <w:rtl w:val="0"/>
              </w:rPr>
            </w:r>
          </w:p>
        </w:tc>
        <w:tc>
          <w:tcPr>
            <w:shd w:fill="d9d9d9" w:val="clear"/>
            <w:vAlign w:val="top"/>
          </w:tcPr>
          <w:p w:rsidR="00000000" w:rsidDel="00000000" w:rsidP="00000000" w:rsidRDefault="00000000" w:rsidRPr="00000000" w14:paraId="00000020">
            <w:pPr>
              <w:jc w:val="center"/>
              <w:rPr>
                <w:b w:val="0"/>
                <w:vertAlign w:val="baseline"/>
              </w:rPr>
            </w:pPr>
            <w:r w:rsidDel="00000000" w:rsidR="00000000" w:rsidRPr="00000000">
              <w:rPr>
                <w:b w:val="1"/>
                <w:vertAlign w:val="baseline"/>
                <w:rtl w:val="0"/>
              </w:rPr>
              <w:t xml:space="preserve">Moles of Iced Tea</w:t>
            </w:r>
            <w:r w:rsidDel="00000000" w:rsidR="00000000" w:rsidRPr="00000000">
              <w:rPr>
                <w:rtl w:val="0"/>
              </w:rPr>
            </w:r>
          </w:p>
        </w:tc>
        <w:tc>
          <w:tcPr>
            <w:shd w:fill="d9d9d9" w:val="clear"/>
            <w:vAlign w:val="top"/>
          </w:tcPr>
          <w:p w:rsidR="00000000" w:rsidDel="00000000" w:rsidP="00000000" w:rsidRDefault="00000000" w:rsidRPr="00000000" w14:paraId="00000021">
            <w:pPr>
              <w:jc w:val="center"/>
              <w:rPr>
                <w:b w:val="0"/>
                <w:vertAlign w:val="baseline"/>
              </w:rPr>
            </w:pPr>
            <w:r w:rsidDel="00000000" w:rsidR="00000000" w:rsidRPr="00000000">
              <w:rPr>
                <w:b w:val="1"/>
                <w:vertAlign w:val="baseline"/>
                <w:rtl w:val="0"/>
              </w:rPr>
              <w:t xml:space="preserve">Grams of Iced Tea</w:t>
            </w:r>
            <w:r w:rsidDel="00000000" w:rsidR="00000000" w:rsidRPr="00000000">
              <w:rPr>
                <w:rtl w:val="0"/>
              </w:rPr>
            </w:r>
          </w:p>
        </w:tc>
        <w:tc>
          <w:tcPr>
            <w:shd w:fill="d9d9d9" w:val="clear"/>
            <w:vAlign w:val="top"/>
          </w:tcPr>
          <w:p w:rsidR="00000000" w:rsidDel="00000000" w:rsidP="00000000" w:rsidRDefault="00000000" w:rsidRPr="00000000" w14:paraId="00000022">
            <w:pPr>
              <w:jc w:val="center"/>
              <w:rPr>
                <w:b w:val="0"/>
                <w:vertAlign w:val="baseline"/>
              </w:rPr>
            </w:pPr>
            <w:r w:rsidDel="00000000" w:rsidR="00000000" w:rsidRPr="00000000">
              <w:rPr>
                <w:b w:val="1"/>
                <w:vertAlign w:val="baseline"/>
                <w:rtl w:val="0"/>
              </w:rPr>
              <w:t xml:space="preserve">Rating</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3">
            <w:pPr>
              <w:spacing w:line="480" w:lineRule="auto"/>
              <w:jc w:val="cente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24">
            <w:pPr>
              <w:spacing w:line="480" w:lineRule="auto"/>
              <w:jc w:val="center"/>
              <w:rPr>
                <w:vertAlign w:val="baseline"/>
              </w:rPr>
            </w:pPr>
            <w:r w:rsidDel="00000000" w:rsidR="00000000" w:rsidRPr="00000000">
              <w:rPr>
                <w:vertAlign w:val="baseline"/>
                <w:rtl w:val="0"/>
              </w:rPr>
              <w:t xml:space="preserve">0.10</w:t>
            </w:r>
          </w:p>
        </w:tc>
        <w:tc>
          <w:tcPr>
            <w:vAlign w:val="top"/>
          </w:tcPr>
          <w:p w:rsidR="00000000" w:rsidDel="00000000" w:rsidP="00000000" w:rsidRDefault="00000000" w:rsidRPr="00000000" w14:paraId="00000025">
            <w:pPr>
              <w:spacing w:line="480" w:lineRule="auto"/>
              <w:jc w:val="center"/>
              <w:rPr>
                <w:u w:val="single"/>
                <w:vertAlign w:val="baseline"/>
              </w:rPr>
            </w:pPr>
            <w:r w:rsidDel="00000000" w:rsidR="00000000" w:rsidRPr="00000000">
              <w:rPr>
                <w:rtl w:val="0"/>
              </w:rPr>
            </w:r>
          </w:p>
        </w:tc>
        <w:tc>
          <w:tcPr>
            <w:vAlign w:val="top"/>
          </w:tcPr>
          <w:p w:rsidR="00000000" w:rsidDel="00000000" w:rsidP="00000000" w:rsidRDefault="00000000" w:rsidRPr="00000000" w14:paraId="00000026">
            <w:pPr>
              <w:spacing w:line="480" w:lineRule="auto"/>
              <w:jc w:val="center"/>
              <w:rPr>
                <w:u w:val="single"/>
                <w:vertAlign w:val="baseline"/>
              </w:rPr>
            </w:pPr>
            <w:r w:rsidDel="00000000" w:rsidR="00000000" w:rsidRPr="00000000">
              <w:rPr>
                <w:rtl w:val="0"/>
              </w:rPr>
            </w:r>
          </w:p>
        </w:tc>
        <w:tc>
          <w:tcPr>
            <w:vAlign w:val="top"/>
          </w:tcPr>
          <w:p w:rsidR="00000000" w:rsidDel="00000000" w:rsidP="00000000" w:rsidRDefault="00000000" w:rsidRPr="00000000" w14:paraId="00000027">
            <w:pPr>
              <w:spacing w:line="480" w:lineRule="auto"/>
              <w:jc w:val="center"/>
              <w:rPr>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8">
            <w:pPr>
              <w:spacing w:line="480" w:lineRule="auto"/>
              <w:jc w:val="center"/>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29">
            <w:pPr>
              <w:spacing w:line="480" w:lineRule="auto"/>
              <w:jc w:val="center"/>
              <w:rPr>
                <w:vertAlign w:val="baseline"/>
              </w:rPr>
            </w:pPr>
            <w:r w:rsidDel="00000000" w:rsidR="00000000" w:rsidRPr="00000000">
              <w:rPr>
                <w:vertAlign w:val="baseline"/>
                <w:rtl w:val="0"/>
              </w:rPr>
              <w:t xml:space="preserve">0.20</w:t>
            </w:r>
          </w:p>
        </w:tc>
        <w:tc>
          <w:tcPr>
            <w:vAlign w:val="top"/>
          </w:tcPr>
          <w:p w:rsidR="00000000" w:rsidDel="00000000" w:rsidP="00000000" w:rsidRDefault="00000000" w:rsidRPr="00000000" w14:paraId="0000002A">
            <w:pPr>
              <w:spacing w:line="480" w:lineRule="auto"/>
              <w:jc w:val="center"/>
              <w:rPr>
                <w:u w:val="single"/>
                <w:vertAlign w:val="baseline"/>
              </w:rPr>
            </w:pPr>
            <w:r w:rsidDel="00000000" w:rsidR="00000000" w:rsidRPr="00000000">
              <w:rPr>
                <w:rtl w:val="0"/>
              </w:rPr>
            </w:r>
          </w:p>
        </w:tc>
        <w:tc>
          <w:tcPr>
            <w:vAlign w:val="top"/>
          </w:tcPr>
          <w:p w:rsidR="00000000" w:rsidDel="00000000" w:rsidP="00000000" w:rsidRDefault="00000000" w:rsidRPr="00000000" w14:paraId="0000002B">
            <w:pPr>
              <w:spacing w:line="480" w:lineRule="auto"/>
              <w:jc w:val="center"/>
              <w:rPr>
                <w:u w:val="single"/>
                <w:vertAlign w:val="baseline"/>
              </w:rPr>
            </w:pPr>
            <w:r w:rsidDel="00000000" w:rsidR="00000000" w:rsidRPr="00000000">
              <w:rPr>
                <w:rtl w:val="0"/>
              </w:rPr>
            </w:r>
          </w:p>
        </w:tc>
        <w:tc>
          <w:tcPr>
            <w:vAlign w:val="top"/>
          </w:tcPr>
          <w:p w:rsidR="00000000" w:rsidDel="00000000" w:rsidP="00000000" w:rsidRDefault="00000000" w:rsidRPr="00000000" w14:paraId="0000002C">
            <w:pPr>
              <w:spacing w:line="480" w:lineRule="auto"/>
              <w:jc w:val="center"/>
              <w:rPr>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D">
            <w:pPr>
              <w:spacing w:line="480" w:lineRule="auto"/>
              <w:jc w:val="center"/>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2E">
            <w:pPr>
              <w:spacing w:line="480" w:lineRule="auto"/>
              <w:jc w:val="center"/>
              <w:rPr>
                <w:vertAlign w:val="baseline"/>
              </w:rPr>
            </w:pPr>
            <w:r w:rsidDel="00000000" w:rsidR="00000000" w:rsidRPr="00000000">
              <w:rPr>
                <w:vertAlign w:val="baseline"/>
                <w:rtl w:val="0"/>
              </w:rPr>
              <w:t xml:space="preserve">0.50</w:t>
            </w:r>
          </w:p>
        </w:tc>
        <w:tc>
          <w:tcPr>
            <w:vAlign w:val="top"/>
          </w:tcPr>
          <w:p w:rsidR="00000000" w:rsidDel="00000000" w:rsidP="00000000" w:rsidRDefault="00000000" w:rsidRPr="00000000" w14:paraId="0000002F">
            <w:pPr>
              <w:spacing w:line="480" w:lineRule="auto"/>
              <w:jc w:val="center"/>
              <w:rPr>
                <w:u w:val="single"/>
                <w:vertAlign w:val="baseline"/>
              </w:rPr>
            </w:pPr>
            <w:r w:rsidDel="00000000" w:rsidR="00000000" w:rsidRPr="00000000">
              <w:rPr>
                <w:rtl w:val="0"/>
              </w:rPr>
            </w:r>
          </w:p>
        </w:tc>
        <w:tc>
          <w:tcPr>
            <w:vAlign w:val="top"/>
          </w:tcPr>
          <w:p w:rsidR="00000000" w:rsidDel="00000000" w:rsidP="00000000" w:rsidRDefault="00000000" w:rsidRPr="00000000" w14:paraId="00000030">
            <w:pPr>
              <w:spacing w:line="480" w:lineRule="auto"/>
              <w:jc w:val="center"/>
              <w:rPr>
                <w:u w:val="single"/>
                <w:vertAlign w:val="baseline"/>
              </w:rPr>
            </w:pPr>
            <w:r w:rsidDel="00000000" w:rsidR="00000000" w:rsidRPr="00000000">
              <w:rPr>
                <w:rtl w:val="0"/>
              </w:rPr>
            </w:r>
          </w:p>
        </w:tc>
        <w:tc>
          <w:tcPr>
            <w:vAlign w:val="top"/>
          </w:tcPr>
          <w:p w:rsidR="00000000" w:rsidDel="00000000" w:rsidP="00000000" w:rsidRDefault="00000000" w:rsidRPr="00000000" w14:paraId="00000031">
            <w:pPr>
              <w:spacing w:line="480" w:lineRule="auto"/>
              <w:jc w:val="center"/>
              <w:rPr>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2">
            <w:pPr>
              <w:spacing w:line="480" w:lineRule="auto"/>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33">
            <w:pPr>
              <w:spacing w:line="480" w:lineRule="auto"/>
              <w:jc w:val="center"/>
              <w:rPr>
                <w:vertAlign w:val="baseline"/>
              </w:rPr>
            </w:pPr>
            <w:r w:rsidDel="00000000" w:rsidR="00000000" w:rsidRPr="00000000">
              <w:rPr>
                <w:vertAlign w:val="baseline"/>
                <w:rtl w:val="0"/>
              </w:rPr>
              <w:t xml:space="preserve">0.60</w:t>
            </w:r>
          </w:p>
        </w:tc>
        <w:tc>
          <w:tcPr>
            <w:vAlign w:val="top"/>
          </w:tcPr>
          <w:p w:rsidR="00000000" w:rsidDel="00000000" w:rsidP="00000000" w:rsidRDefault="00000000" w:rsidRPr="00000000" w14:paraId="00000034">
            <w:pPr>
              <w:spacing w:line="480" w:lineRule="auto"/>
              <w:jc w:val="center"/>
              <w:rPr>
                <w:u w:val="single"/>
                <w:vertAlign w:val="baseline"/>
              </w:rPr>
            </w:pPr>
            <w:r w:rsidDel="00000000" w:rsidR="00000000" w:rsidRPr="00000000">
              <w:rPr>
                <w:rtl w:val="0"/>
              </w:rPr>
            </w:r>
          </w:p>
        </w:tc>
        <w:tc>
          <w:tcPr>
            <w:vAlign w:val="top"/>
          </w:tcPr>
          <w:p w:rsidR="00000000" w:rsidDel="00000000" w:rsidP="00000000" w:rsidRDefault="00000000" w:rsidRPr="00000000" w14:paraId="00000035">
            <w:pPr>
              <w:spacing w:line="480" w:lineRule="auto"/>
              <w:jc w:val="center"/>
              <w:rPr>
                <w:u w:val="single"/>
                <w:vertAlign w:val="baseline"/>
              </w:rPr>
            </w:pPr>
            <w:r w:rsidDel="00000000" w:rsidR="00000000" w:rsidRPr="00000000">
              <w:rPr>
                <w:rtl w:val="0"/>
              </w:rPr>
            </w:r>
          </w:p>
        </w:tc>
        <w:tc>
          <w:tcPr>
            <w:vAlign w:val="top"/>
          </w:tcPr>
          <w:p w:rsidR="00000000" w:rsidDel="00000000" w:rsidP="00000000" w:rsidRDefault="00000000" w:rsidRPr="00000000" w14:paraId="00000036">
            <w:pPr>
              <w:spacing w:line="480" w:lineRule="auto"/>
              <w:jc w:val="center"/>
              <w:rPr>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spacing w:line="480" w:lineRule="auto"/>
              <w:jc w:val="center"/>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038">
            <w:pPr>
              <w:spacing w:line="480" w:lineRule="auto"/>
              <w:jc w:val="center"/>
              <w:rPr>
                <w:vertAlign w:val="baseline"/>
              </w:rPr>
            </w:pPr>
            <w:r w:rsidDel="00000000" w:rsidR="00000000" w:rsidRPr="00000000">
              <w:rPr>
                <w:vertAlign w:val="baseline"/>
                <w:rtl w:val="0"/>
              </w:rPr>
              <w:t xml:space="preserve">0.80</w:t>
            </w:r>
          </w:p>
        </w:tc>
        <w:tc>
          <w:tcPr>
            <w:vAlign w:val="top"/>
          </w:tcPr>
          <w:p w:rsidR="00000000" w:rsidDel="00000000" w:rsidP="00000000" w:rsidRDefault="00000000" w:rsidRPr="00000000" w14:paraId="00000039">
            <w:pPr>
              <w:spacing w:line="480" w:lineRule="auto"/>
              <w:jc w:val="center"/>
              <w:rPr>
                <w:u w:val="single"/>
                <w:vertAlign w:val="baseline"/>
              </w:rPr>
            </w:pPr>
            <w:r w:rsidDel="00000000" w:rsidR="00000000" w:rsidRPr="00000000">
              <w:rPr>
                <w:rtl w:val="0"/>
              </w:rPr>
            </w:r>
          </w:p>
        </w:tc>
        <w:tc>
          <w:tcPr>
            <w:vAlign w:val="top"/>
          </w:tcPr>
          <w:p w:rsidR="00000000" w:rsidDel="00000000" w:rsidP="00000000" w:rsidRDefault="00000000" w:rsidRPr="00000000" w14:paraId="0000003A">
            <w:pPr>
              <w:spacing w:line="480" w:lineRule="auto"/>
              <w:jc w:val="center"/>
              <w:rPr>
                <w:u w:val="single"/>
                <w:vertAlign w:val="baseline"/>
              </w:rPr>
            </w:pPr>
            <w:r w:rsidDel="00000000" w:rsidR="00000000" w:rsidRPr="00000000">
              <w:rPr>
                <w:rtl w:val="0"/>
              </w:rPr>
            </w:r>
          </w:p>
        </w:tc>
        <w:tc>
          <w:tcPr>
            <w:vAlign w:val="top"/>
          </w:tcPr>
          <w:p w:rsidR="00000000" w:rsidDel="00000000" w:rsidP="00000000" w:rsidRDefault="00000000" w:rsidRPr="00000000" w14:paraId="0000003B">
            <w:pPr>
              <w:spacing w:line="480" w:lineRule="auto"/>
              <w:jc w:val="center"/>
              <w:rPr>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C">
            <w:pPr>
              <w:spacing w:line="480" w:lineRule="auto"/>
              <w:jc w:val="center"/>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03D">
            <w:pPr>
              <w:spacing w:line="480" w:lineRule="auto"/>
              <w:jc w:val="center"/>
              <w:rPr>
                <w:vertAlign w:val="baseline"/>
              </w:rPr>
            </w:pPr>
            <w:r w:rsidDel="00000000" w:rsidR="00000000" w:rsidRPr="00000000">
              <w:rPr>
                <w:vertAlign w:val="baseline"/>
                <w:rtl w:val="0"/>
              </w:rPr>
              <w:t xml:space="preserve">1.00</w:t>
            </w:r>
          </w:p>
        </w:tc>
        <w:tc>
          <w:tcPr>
            <w:vAlign w:val="top"/>
          </w:tcPr>
          <w:p w:rsidR="00000000" w:rsidDel="00000000" w:rsidP="00000000" w:rsidRDefault="00000000" w:rsidRPr="00000000" w14:paraId="0000003E">
            <w:pPr>
              <w:spacing w:line="480" w:lineRule="auto"/>
              <w:jc w:val="center"/>
              <w:rPr>
                <w:u w:val="single"/>
                <w:vertAlign w:val="baseline"/>
              </w:rPr>
            </w:pPr>
            <w:r w:rsidDel="00000000" w:rsidR="00000000" w:rsidRPr="00000000">
              <w:rPr>
                <w:rtl w:val="0"/>
              </w:rPr>
            </w:r>
          </w:p>
        </w:tc>
        <w:tc>
          <w:tcPr>
            <w:vAlign w:val="top"/>
          </w:tcPr>
          <w:p w:rsidR="00000000" w:rsidDel="00000000" w:rsidP="00000000" w:rsidRDefault="00000000" w:rsidRPr="00000000" w14:paraId="0000003F">
            <w:pPr>
              <w:spacing w:line="480" w:lineRule="auto"/>
              <w:jc w:val="center"/>
              <w:rPr>
                <w:u w:val="single"/>
                <w:vertAlign w:val="baseline"/>
              </w:rPr>
            </w:pPr>
            <w:r w:rsidDel="00000000" w:rsidR="00000000" w:rsidRPr="00000000">
              <w:rPr>
                <w:rtl w:val="0"/>
              </w:rPr>
            </w:r>
          </w:p>
        </w:tc>
        <w:tc>
          <w:tcPr>
            <w:vAlign w:val="top"/>
          </w:tcPr>
          <w:p w:rsidR="00000000" w:rsidDel="00000000" w:rsidP="00000000" w:rsidRDefault="00000000" w:rsidRPr="00000000" w14:paraId="00000040">
            <w:pPr>
              <w:spacing w:line="480" w:lineRule="auto"/>
              <w:jc w:val="center"/>
              <w:rPr>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1">
            <w:pPr>
              <w:spacing w:line="480" w:lineRule="auto"/>
              <w:jc w:val="center"/>
              <w:rPr>
                <w:vertAlign w:val="baseline"/>
              </w:rPr>
            </w:pPr>
            <w:r w:rsidDel="00000000" w:rsidR="00000000" w:rsidRPr="00000000">
              <w:rPr>
                <w:vertAlign w:val="baseline"/>
                <w:rtl w:val="0"/>
              </w:rPr>
              <w:t xml:space="preserve">7</w:t>
            </w:r>
          </w:p>
        </w:tc>
        <w:tc>
          <w:tcPr>
            <w:vAlign w:val="top"/>
          </w:tcPr>
          <w:p w:rsidR="00000000" w:rsidDel="00000000" w:rsidP="00000000" w:rsidRDefault="00000000" w:rsidRPr="00000000" w14:paraId="00000042">
            <w:pPr>
              <w:spacing w:line="480" w:lineRule="auto"/>
              <w:jc w:val="center"/>
              <w:rPr>
                <w:vertAlign w:val="baseline"/>
              </w:rPr>
            </w:pPr>
            <w:r w:rsidDel="00000000" w:rsidR="00000000" w:rsidRPr="00000000">
              <w:rPr>
                <w:vertAlign w:val="baseline"/>
                <w:rtl w:val="0"/>
              </w:rPr>
              <w:t xml:space="preserve">1.20</w:t>
            </w:r>
          </w:p>
        </w:tc>
        <w:tc>
          <w:tcPr>
            <w:vAlign w:val="top"/>
          </w:tcPr>
          <w:p w:rsidR="00000000" w:rsidDel="00000000" w:rsidP="00000000" w:rsidRDefault="00000000" w:rsidRPr="00000000" w14:paraId="00000043">
            <w:pPr>
              <w:spacing w:line="480" w:lineRule="auto"/>
              <w:jc w:val="center"/>
              <w:rPr>
                <w:u w:val="single"/>
                <w:vertAlign w:val="baseline"/>
              </w:rPr>
            </w:pPr>
            <w:r w:rsidDel="00000000" w:rsidR="00000000" w:rsidRPr="00000000">
              <w:rPr>
                <w:rtl w:val="0"/>
              </w:rPr>
            </w:r>
          </w:p>
        </w:tc>
        <w:tc>
          <w:tcPr>
            <w:vAlign w:val="top"/>
          </w:tcPr>
          <w:p w:rsidR="00000000" w:rsidDel="00000000" w:rsidP="00000000" w:rsidRDefault="00000000" w:rsidRPr="00000000" w14:paraId="00000044">
            <w:pPr>
              <w:spacing w:line="480" w:lineRule="auto"/>
              <w:jc w:val="center"/>
              <w:rPr>
                <w:u w:val="single"/>
                <w:vertAlign w:val="baseline"/>
              </w:rPr>
            </w:pPr>
            <w:r w:rsidDel="00000000" w:rsidR="00000000" w:rsidRPr="00000000">
              <w:rPr>
                <w:rtl w:val="0"/>
              </w:rPr>
            </w:r>
          </w:p>
        </w:tc>
        <w:tc>
          <w:tcPr>
            <w:vAlign w:val="top"/>
          </w:tcPr>
          <w:p w:rsidR="00000000" w:rsidDel="00000000" w:rsidP="00000000" w:rsidRDefault="00000000" w:rsidRPr="00000000" w14:paraId="00000045">
            <w:pPr>
              <w:spacing w:line="480" w:lineRule="auto"/>
              <w:jc w:val="center"/>
              <w:rPr>
                <w:u w:val="single"/>
                <w:vertAlign w:val="baseline"/>
              </w:rPr>
            </w:pPr>
            <w:r w:rsidDel="00000000" w:rsidR="00000000" w:rsidRPr="00000000">
              <w:rPr>
                <w:rtl w:val="0"/>
              </w:rPr>
            </w:r>
          </w:p>
        </w:tc>
      </w:tr>
    </w:tbl>
    <w:p w:rsidR="00000000" w:rsidDel="00000000" w:rsidP="00000000" w:rsidRDefault="00000000" w:rsidRPr="00000000" w14:paraId="00000046">
      <w:pPr>
        <w:rPr>
          <w:u w:val="single"/>
          <w:vertAlign w:val="baseline"/>
        </w:rPr>
      </w:pPr>
      <w:r w:rsidDel="00000000" w:rsidR="00000000" w:rsidRPr="00000000">
        <w:rPr>
          <w:u w:val="single"/>
          <w:vertAlign w:val="baseline"/>
          <w:rtl w:val="0"/>
        </w:rPr>
        <w:t xml:space="preserve">Questions:</w:t>
      </w:r>
    </w:p>
    <w:p w:rsidR="00000000" w:rsidDel="00000000" w:rsidP="00000000" w:rsidRDefault="00000000" w:rsidRPr="00000000" w14:paraId="00000047">
      <w:pPr>
        <w:rPr>
          <w:u w:val="single"/>
          <w:vertAlign w:val="baseline"/>
        </w:rPr>
      </w:pPr>
      <w:r w:rsidDel="00000000" w:rsidR="00000000" w:rsidRPr="00000000">
        <w:rPr>
          <w:rtl w:val="0"/>
        </w:rPr>
      </w:r>
    </w:p>
    <w:p w:rsidR="00000000" w:rsidDel="00000000" w:rsidP="00000000" w:rsidRDefault="00000000" w:rsidRPr="00000000" w14:paraId="00000048">
      <w:pPr>
        <w:numPr>
          <w:ilvl w:val="0"/>
          <w:numId w:val="2"/>
        </w:numPr>
        <w:ind w:left="720" w:hanging="360"/>
        <w:rPr>
          <w:u w:val="none"/>
          <w:vertAlign w:val="baseline"/>
        </w:rPr>
      </w:pPr>
      <w:r w:rsidDel="00000000" w:rsidR="00000000" w:rsidRPr="00000000">
        <w:rPr>
          <w:vertAlign w:val="baseline"/>
          <w:rtl w:val="0"/>
        </w:rPr>
        <w:t xml:space="preserve">Which of your trials was the most concentrated? Which was the most dilute?</w:t>
      </w: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u w:val="single"/>
          <w:vertAlign w:val="baseline"/>
        </w:rPr>
      </w:pPr>
      <w:r w:rsidDel="00000000" w:rsidR="00000000" w:rsidRPr="00000000">
        <w:rPr>
          <w:rtl w:val="0"/>
        </w:rPr>
      </w:r>
    </w:p>
    <w:p w:rsidR="00000000" w:rsidDel="00000000" w:rsidP="00000000" w:rsidRDefault="00000000" w:rsidRPr="00000000" w14:paraId="0000004B">
      <w:pPr>
        <w:numPr>
          <w:ilvl w:val="0"/>
          <w:numId w:val="2"/>
        </w:numPr>
        <w:ind w:left="720" w:hanging="360"/>
        <w:rPr>
          <w:u w:val="none"/>
          <w:vertAlign w:val="baseline"/>
        </w:rPr>
      </w:pPr>
      <w:r w:rsidDel="00000000" w:rsidR="00000000" w:rsidRPr="00000000">
        <w:rPr>
          <w:vertAlign w:val="baseline"/>
          <w:rtl w:val="0"/>
        </w:rPr>
        <w:t xml:space="preserve">Were any of the solutions supersaturated? How would you know?</w:t>
      </w:r>
      <w:r w:rsidDel="00000000" w:rsidR="00000000" w:rsidRPr="00000000">
        <w:rPr>
          <w:rtl w:val="0"/>
        </w:rPr>
      </w:r>
    </w:p>
    <w:p w:rsidR="00000000" w:rsidDel="00000000" w:rsidP="00000000" w:rsidRDefault="00000000" w:rsidRPr="00000000" w14:paraId="0000004C">
      <w:pPr>
        <w:ind w:left="720" w:firstLine="0"/>
        <w:rPr>
          <w:vertAlign w:val="baseline"/>
        </w:rPr>
      </w:pPr>
      <w:r w:rsidDel="00000000" w:rsidR="00000000" w:rsidRPr="00000000">
        <w:rPr>
          <w:rtl w:val="0"/>
        </w:rPr>
      </w:r>
    </w:p>
    <w:p w:rsidR="00000000" w:rsidDel="00000000" w:rsidP="00000000" w:rsidRDefault="00000000" w:rsidRPr="00000000" w14:paraId="0000004D">
      <w:pPr>
        <w:ind w:left="720" w:firstLine="0"/>
        <w:rPr>
          <w:u w:val="single"/>
          <w:vertAlign w:val="baseline"/>
        </w:rPr>
      </w:pPr>
      <w:r w:rsidDel="00000000" w:rsidR="00000000" w:rsidRPr="00000000">
        <w:rPr>
          <w:rtl w:val="0"/>
        </w:rPr>
      </w:r>
    </w:p>
    <w:p w:rsidR="00000000" w:rsidDel="00000000" w:rsidP="00000000" w:rsidRDefault="00000000" w:rsidRPr="00000000" w14:paraId="0000004E">
      <w:pPr>
        <w:numPr>
          <w:ilvl w:val="0"/>
          <w:numId w:val="2"/>
        </w:numPr>
        <w:ind w:left="720" w:hanging="360"/>
        <w:rPr>
          <w:u w:val="none"/>
          <w:vertAlign w:val="baseline"/>
        </w:rPr>
      </w:pPr>
      <w:r w:rsidDel="00000000" w:rsidR="00000000" w:rsidRPr="00000000">
        <w:rPr>
          <w:vertAlign w:val="baseline"/>
          <w:rtl w:val="0"/>
        </w:rPr>
        <w:t xml:space="preserve">Use particle diagrams to represent the difference between the concentrations of trials 1 and 7. </w:t>
      </w:r>
      <w:r w:rsidDel="00000000" w:rsidR="00000000" w:rsidRPr="00000000">
        <w:rPr>
          <w:rtl w:val="0"/>
        </w:rPr>
      </w:r>
    </w:p>
    <w:p w:rsidR="00000000" w:rsidDel="00000000" w:rsidP="00000000" w:rsidRDefault="00000000" w:rsidRPr="00000000" w14:paraId="0000004F">
      <w:pPr>
        <w:ind w:left="720" w:firstLine="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63500</wp:posOffset>
                </wp:positionV>
                <wp:extent cx="1496695" cy="1148715"/>
                <wp:effectExtent b="0" l="0" r="0" t="0"/>
                <wp:wrapNone/>
                <wp:docPr id="2" name=""/>
                <a:graphic>
                  <a:graphicData uri="http://schemas.microsoft.com/office/word/2010/wordprocessingShape">
                    <wps:wsp>
                      <wps:cNvSpPr/>
                      <wps:cNvPr id="3" name="Shape 3"/>
                      <wps:spPr>
                        <a:xfrm>
                          <a:off x="4602415" y="3210405"/>
                          <a:ext cx="1487170" cy="11391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63500</wp:posOffset>
                </wp:positionV>
                <wp:extent cx="1496695" cy="1148715"/>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96695" cy="11487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63500</wp:posOffset>
                </wp:positionV>
                <wp:extent cx="1496695" cy="1148715"/>
                <wp:effectExtent b="0" l="0" r="0" t="0"/>
                <wp:wrapNone/>
                <wp:docPr id="1" name=""/>
                <a:graphic>
                  <a:graphicData uri="http://schemas.microsoft.com/office/word/2010/wordprocessingShape">
                    <wps:wsp>
                      <wps:cNvSpPr/>
                      <wps:cNvPr id="2" name="Shape 2"/>
                      <wps:spPr>
                        <a:xfrm>
                          <a:off x="4602415" y="3210405"/>
                          <a:ext cx="1487170" cy="11391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63500</wp:posOffset>
                </wp:positionV>
                <wp:extent cx="1496695" cy="1148715"/>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96695" cy="1148715"/>
                        </a:xfrm>
                        <a:prstGeom prst="rect"/>
                        <a:ln/>
                      </pic:spPr>
                    </pic:pic>
                  </a:graphicData>
                </a:graphic>
              </wp:anchor>
            </w:drawing>
          </mc:Fallback>
        </mc:AlternateContent>
      </w:r>
    </w:p>
    <w:p w:rsidR="00000000" w:rsidDel="00000000" w:rsidP="00000000" w:rsidRDefault="00000000" w:rsidRPr="00000000" w14:paraId="00000050">
      <w:pPr>
        <w:ind w:left="720" w:firstLine="0"/>
        <w:rPr>
          <w:vertAlign w:val="baseline"/>
        </w:rPr>
      </w:pPr>
      <w:r w:rsidDel="00000000" w:rsidR="00000000" w:rsidRPr="00000000">
        <w:rPr>
          <w:rtl w:val="0"/>
        </w:rPr>
      </w:r>
    </w:p>
    <w:p w:rsidR="00000000" w:rsidDel="00000000" w:rsidP="00000000" w:rsidRDefault="00000000" w:rsidRPr="00000000" w14:paraId="00000051">
      <w:pPr>
        <w:ind w:left="720" w:firstLine="0"/>
        <w:rPr>
          <w:vertAlign w:val="baseline"/>
        </w:rPr>
      </w:pPr>
      <w:r w:rsidDel="00000000" w:rsidR="00000000" w:rsidRPr="00000000">
        <w:rPr>
          <w:rtl w:val="0"/>
        </w:rPr>
      </w:r>
    </w:p>
    <w:p w:rsidR="00000000" w:rsidDel="00000000" w:rsidP="00000000" w:rsidRDefault="00000000" w:rsidRPr="00000000" w14:paraId="00000052">
      <w:pPr>
        <w:ind w:left="720" w:firstLine="0"/>
        <w:rPr>
          <w:vertAlign w:val="baseline"/>
        </w:rPr>
      </w:pPr>
      <w:r w:rsidDel="00000000" w:rsidR="00000000" w:rsidRPr="00000000">
        <w:rPr>
          <w:rtl w:val="0"/>
        </w:rPr>
      </w:r>
    </w:p>
    <w:p w:rsidR="00000000" w:rsidDel="00000000" w:rsidP="00000000" w:rsidRDefault="00000000" w:rsidRPr="00000000" w14:paraId="00000053">
      <w:pPr>
        <w:ind w:left="720" w:firstLine="0"/>
        <w:rPr>
          <w:vertAlign w:val="baseline"/>
        </w:rPr>
      </w:pPr>
      <w:r w:rsidDel="00000000" w:rsidR="00000000" w:rsidRPr="00000000">
        <w:rPr>
          <w:rtl w:val="0"/>
        </w:rPr>
      </w:r>
    </w:p>
    <w:p w:rsidR="00000000" w:rsidDel="00000000" w:rsidP="00000000" w:rsidRDefault="00000000" w:rsidRPr="00000000" w14:paraId="00000054">
      <w:pPr>
        <w:ind w:left="720" w:firstLine="0"/>
        <w:rPr>
          <w:vertAlign w:val="baseline"/>
        </w:rPr>
      </w:pPr>
      <w:r w:rsidDel="00000000" w:rsidR="00000000" w:rsidRPr="00000000">
        <w:rPr>
          <w:rtl w:val="0"/>
        </w:rPr>
      </w:r>
    </w:p>
    <w:p w:rsidR="00000000" w:rsidDel="00000000" w:rsidP="00000000" w:rsidRDefault="00000000" w:rsidRPr="00000000" w14:paraId="00000055">
      <w:pPr>
        <w:ind w:left="720" w:firstLine="0"/>
        <w:rPr>
          <w:vertAlign w:val="baseline"/>
        </w:rPr>
      </w:pPr>
      <w:r w:rsidDel="00000000" w:rsidR="00000000" w:rsidRPr="00000000">
        <w:rPr>
          <w:rtl w:val="0"/>
        </w:rPr>
      </w:r>
    </w:p>
    <w:p w:rsidR="00000000" w:rsidDel="00000000" w:rsidP="00000000" w:rsidRDefault="00000000" w:rsidRPr="00000000" w14:paraId="00000056">
      <w:pPr>
        <w:ind w:left="720" w:firstLine="0"/>
        <w:rPr>
          <w:vertAlign w:val="baseline"/>
        </w:rPr>
      </w:pPr>
      <w:r w:rsidDel="00000000" w:rsidR="00000000" w:rsidRPr="00000000">
        <w:rPr>
          <w:vertAlign w:val="baseline"/>
          <w:rtl w:val="0"/>
        </w:rPr>
        <w:tab/>
        <w:tab/>
        <w:t xml:space="preserve">Trial 1</w:t>
        <w:tab/>
        <w:tab/>
        <w:tab/>
        <w:tab/>
        <w:tab/>
        <w:t xml:space="preserve">Trial 7</w:t>
      </w:r>
    </w:p>
    <w:p w:rsidR="00000000" w:rsidDel="00000000" w:rsidP="00000000" w:rsidRDefault="00000000" w:rsidRPr="00000000" w14:paraId="00000057">
      <w:pPr>
        <w:ind w:left="720" w:firstLine="0"/>
        <w:rPr>
          <w:vertAlign w:val="baseline"/>
        </w:rPr>
      </w:pPr>
      <w:r w:rsidDel="00000000" w:rsidR="00000000" w:rsidRPr="00000000">
        <w:rPr>
          <w:rtl w:val="0"/>
        </w:rPr>
      </w:r>
    </w:p>
    <w:p w:rsidR="00000000" w:rsidDel="00000000" w:rsidP="00000000" w:rsidRDefault="00000000" w:rsidRPr="00000000" w14:paraId="00000058">
      <w:pPr>
        <w:ind w:left="720" w:firstLine="0"/>
        <w:rPr>
          <w:u w:val="single"/>
          <w:vertAlign w:val="baseline"/>
        </w:rPr>
      </w:pPr>
      <w:r w:rsidDel="00000000" w:rsidR="00000000" w:rsidRPr="00000000">
        <w:rPr>
          <w:rtl w:val="0"/>
        </w:rPr>
      </w:r>
    </w:p>
    <w:p w:rsidR="00000000" w:rsidDel="00000000" w:rsidP="00000000" w:rsidRDefault="00000000" w:rsidRPr="00000000" w14:paraId="00000059">
      <w:pPr>
        <w:numPr>
          <w:ilvl w:val="0"/>
          <w:numId w:val="2"/>
        </w:numPr>
        <w:ind w:left="720" w:hanging="360"/>
        <w:rPr>
          <w:u w:val="none"/>
          <w:vertAlign w:val="baseline"/>
        </w:rPr>
      </w:pPr>
      <w:r w:rsidDel="00000000" w:rsidR="00000000" w:rsidRPr="00000000">
        <w:rPr>
          <w:vertAlign w:val="baseline"/>
          <w:rtl w:val="0"/>
        </w:rPr>
        <w:t xml:space="preserve">A total of 20.0mL of trial 7 iced tea is left over. A student prefers the concentration of trial 4. How much water should the student add to the trial 7 iced tea to create a concentration of trial 4? Show work. </w:t>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numPr>
          <w:ilvl w:val="0"/>
          <w:numId w:val="2"/>
        </w:numPr>
        <w:ind w:left="720" w:hanging="360"/>
        <w:rPr>
          <w:u w:val="none"/>
          <w:vertAlign w:val="baseline"/>
        </w:rPr>
      </w:pPr>
      <w:r w:rsidDel="00000000" w:rsidR="00000000" w:rsidRPr="00000000">
        <w:rPr>
          <w:vertAlign w:val="baseline"/>
          <w:rtl w:val="0"/>
        </w:rPr>
        <w:t xml:space="preserve">Trial 1 was too watery and not many students tried it. A total of 350.0mL of trial 1 is left over. </w:t>
      </w:r>
    </w:p>
    <w:p w:rsidR="00000000" w:rsidDel="00000000" w:rsidP="00000000" w:rsidRDefault="00000000" w:rsidRPr="00000000" w14:paraId="0000005F">
      <w:pPr>
        <w:numPr>
          <w:ilvl w:val="1"/>
          <w:numId w:val="3"/>
        </w:numPr>
        <w:ind w:left="1440" w:hanging="360"/>
        <w:rPr>
          <w:vertAlign w:val="baseline"/>
        </w:rPr>
      </w:pPr>
      <w:r w:rsidDel="00000000" w:rsidR="00000000" w:rsidRPr="00000000">
        <w:rPr>
          <w:vertAlign w:val="baseline"/>
          <w:rtl w:val="0"/>
        </w:rPr>
        <w:t xml:space="preserve">What </w:t>
      </w:r>
      <w:r w:rsidDel="00000000" w:rsidR="00000000" w:rsidRPr="00000000">
        <w:rPr>
          <w:b w:val="1"/>
          <w:vertAlign w:val="baseline"/>
          <w:rtl w:val="0"/>
        </w:rPr>
        <w:t xml:space="preserve">options</w:t>
      </w:r>
      <w:r w:rsidDel="00000000" w:rsidR="00000000" w:rsidRPr="00000000">
        <w:rPr>
          <w:vertAlign w:val="baseline"/>
          <w:rtl w:val="0"/>
        </w:rPr>
        <w:t xml:space="preserve"> do we have to increase the concentration of iced tea in trial 1 to make it drinkable?</w:t>
      </w:r>
    </w:p>
    <w:p w:rsidR="00000000" w:rsidDel="00000000" w:rsidP="00000000" w:rsidRDefault="00000000" w:rsidRPr="00000000" w14:paraId="00000060">
      <w:pPr>
        <w:ind w:left="1440" w:firstLine="0"/>
        <w:rPr>
          <w:vertAlign w:val="baseline"/>
        </w:rPr>
      </w:pPr>
      <w:r w:rsidDel="00000000" w:rsidR="00000000" w:rsidRPr="00000000">
        <w:rPr>
          <w:rtl w:val="0"/>
        </w:rPr>
      </w:r>
    </w:p>
    <w:p w:rsidR="00000000" w:rsidDel="00000000" w:rsidP="00000000" w:rsidRDefault="00000000" w:rsidRPr="00000000" w14:paraId="00000061">
      <w:pPr>
        <w:ind w:left="1440" w:firstLine="0"/>
        <w:rPr>
          <w:vertAlign w:val="baseline"/>
        </w:rPr>
      </w:pPr>
      <w:r w:rsidDel="00000000" w:rsidR="00000000" w:rsidRPr="00000000">
        <w:rPr>
          <w:rtl w:val="0"/>
        </w:rPr>
      </w:r>
    </w:p>
    <w:p w:rsidR="00000000" w:rsidDel="00000000" w:rsidP="00000000" w:rsidRDefault="00000000" w:rsidRPr="00000000" w14:paraId="00000062">
      <w:pPr>
        <w:ind w:left="1440" w:firstLine="0"/>
        <w:rPr>
          <w:vertAlign w:val="baseline"/>
        </w:rPr>
      </w:pPr>
      <w:r w:rsidDel="00000000" w:rsidR="00000000" w:rsidRPr="00000000">
        <w:rPr>
          <w:rtl w:val="0"/>
        </w:rPr>
      </w:r>
    </w:p>
    <w:p w:rsidR="00000000" w:rsidDel="00000000" w:rsidP="00000000" w:rsidRDefault="00000000" w:rsidRPr="00000000" w14:paraId="00000063">
      <w:pPr>
        <w:numPr>
          <w:ilvl w:val="1"/>
          <w:numId w:val="3"/>
        </w:numPr>
        <w:ind w:left="1440" w:hanging="360"/>
        <w:rPr>
          <w:vertAlign w:val="baseline"/>
        </w:rPr>
      </w:pPr>
      <w:r w:rsidDel="00000000" w:rsidR="00000000" w:rsidRPr="00000000">
        <w:rPr>
          <w:vertAlign w:val="baseline"/>
          <w:rtl w:val="0"/>
        </w:rPr>
        <w:t xml:space="preserve">If the water was evaporated from the </w:t>
      </w:r>
      <w:r w:rsidDel="00000000" w:rsidR="00000000" w:rsidRPr="00000000">
        <w:rPr>
          <w:rtl w:val="0"/>
        </w:rPr>
        <w:t xml:space="preserve">left over</w:t>
      </w:r>
      <w:r w:rsidDel="00000000" w:rsidR="00000000" w:rsidRPr="00000000">
        <w:rPr>
          <w:vertAlign w:val="baseline"/>
          <w:rtl w:val="0"/>
        </w:rPr>
        <w:t xml:space="preserve"> of trial 1, how many grams of iced tea mix would be recovered?</w:t>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ind w:left="0" w:firstLine="0"/>
        <w:rPr>
          <w:vertAlign w:val="baseline"/>
        </w:rPr>
      </w:pPr>
      <w:r w:rsidDel="00000000" w:rsidR="00000000" w:rsidRPr="00000000">
        <w:rPr>
          <w:rtl w:val="0"/>
        </w:rPr>
        <w:t xml:space="preserve">6. </w:t>
      </w:r>
      <w:r w:rsidDel="00000000" w:rsidR="00000000" w:rsidRPr="00000000">
        <w:rPr>
          <w:vertAlign w:val="baseline"/>
          <w:rtl w:val="0"/>
        </w:rPr>
        <w:t xml:space="preserve">Compare the molarity of a sip of trial 7 iced tea solution, versus the full cup, versus the full pitcher. </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6086475</wp:posOffset>
            </wp:positionH>
            <wp:positionV relativeFrom="paragraph">
              <wp:posOffset>1939305</wp:posOffset>
            </wp:positionV>
            <wp:extent cx="639128" cy="639128"/>
            <wp:effectExtent b="0" l="0" r="0" t="0"/>
            <wp:wrapNone/>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39128" cy="639128"/>
                    </a:xfrm>
                    <a:prstGeom prst="rect"/>
                    <a:ln/>
                  </pic:spPr>
                </pic:pic>
              </a:graphicData>
            </a:graphic>
          </wp:anchor>
        </w:drawing>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1c+tInr+3MtUOvQEDq4hv/yCGw==">CgMxLjA4AHIhMW1xTk1xOVpCMTFNQnFDRmdYZTZaWUU2UFdGdV8zTW5h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