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________________________________</w:t>
        <w:tab/>
        <w:tab/>
        <w:tab/>
        <w:t xml:space="preserve">Mass and Volume Lab: upload full lab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6038850</wp:posOffset>
            </wp:positionH>
            <wp:positionV relativeFrom="paragraph">
              <wp:posOffset>175245</wp:posOffset>
            </wp:positionV>
            <wp:extent cx="661988" cy="661988"/>
            <wp:effectExtent b="0" l="0" r="0" t="0"/>
            <wp:wrapNone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661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Guiding Question:</w:t>
      </w:r>
      <w:r w:rsidDel="00000000" w:rsidR="00000000" w:rsidRPr="00000000">
        <w:rPr>
          <w:vertAlign w:val="baseline"/>
          <w:rtl w:val="0"/>
        </w:rPr>
        <w:t xml:space="preserve">  What is the relationship (if any) between mass and volume?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Materials:</w:t>
      </w:r>
      <w:r w:rsidDel="00000000" w:rsidR="00000000" w:rsidRPr="00000000">
        <w:rPr>
          <w:vertAlign w:val="baseline"/>
          <w:rtl w:val="0"/>
        </w:rPr>
        <w:t xml:space="preserve">  Metal samples, ruler, graduated cylinder, balance.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Pre-lab Questions: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Explain Archimedes principle (volume displacement).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is it important to measure the mass of the sample before the volume?</w:t>
      </w:r>
    </w:p>
    <w:p w:rsidR="00000000" w:rsidDel="00000000" w:rsidP="00000000" w:rsidRDefault="00000000" w:rsidRPr="00000000" w14:paraId="0000000C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Circle the word(s) that best describe your understanding of mass and volume. Then write a scientific explanation to defend the prediction you chose.  </w:t>
      </w:r>
    </w:p>
    <w:p w:rsidR="00000000" w:rsidDel="00000000" w:rsidP="00000000" w:rsidRDefault="00000000" w:rsidRPr="00000000" w14:paraId="0000000F">
      <w:pPr>
        <w:ind w:left="108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Prediction</w:t>
      </w:r>
      <w:r w:rsidDel="00000000" w:rsidR="00000000" w:rsidRPr="00000000">
        <w:rPr>
          <w:vertAlign w:val="baseline"/>
          <w:rtl w:val="0"/>
        </w:rPr>
        <w:t xml:space="preserve">:</w:t>
        <w:tab/>
        <w:t xml:space="preserve">The mass of a substance is (directly / indirectly / not) proportional to the volume </w:t>
      </w:r>
    </w:p>
    <w:p w:rsidR="00000000" w:rsidDel="00000000" w:rsidP="00000000" w:rsidRDefault="00000000" w:rsidRPr="00000000" w14:paraId="00000010">
      <w:pPr>
        <w:ind w:left="2520"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of the same substance.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8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Reasoning</w:t>
      </w:r>
      <w:r w:rsidDel="00000000" w:rsidR="00000000" w:rsidRPr="00000000">
        <w:rPr>
          <w:vertAlign w:val="baseline"/>
          <w:rtl w:val="0"/>
        </w:rPr>
        <w:t xml:space="preserve">:</w:t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13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15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Procedure</w:t>
      </w:r>
      <w:r w:rsidDel="00000000" w:rsidR="00000000" w:rsidRPr="00000000">
        <w:rPr>
          <w:vertAlign w:val="baseline"/>
          <w:rtl w:val="0"/>
        </w:rPr>
        <w:t xml:space="preserve">: Find the mass &amp; volume of the samples. Record every measurement taken with labels, units, and </w:t>
      </w:r>
      <w:r w:rsidDel="00000000" w:rsidR="00000000" w:rsidRPr="00000000">
        <w:rPr>
          <w:rtl w:val="0"/>
        </w:rPr>
        <w:t xml:space="preserve">correct significant figures.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6"/>
        <w:gridCol w:w="3400"/>
        <w:gridCol w:w="3400"/>
        <w:gridCol w:w="3400"/>
        <w:tblGridChange w:id="0">
          <w:tblGrid>
            <w:gridCol w:w="816"/>
            <w:gridCol w:w="3400"/>
            <w:gridCol w:w="3400"/>
            <w:gridCol w:w="3400"/>
          </w:tblGrid>
        </w:tblGridChange>
      </w:tblGrid>
      <w:tr>
        <w:trPr>
          <w:cantSplit w:val="0"/>
          <w:trHeight w:val="797.9296875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Description of the substance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Mass(es)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Balance Precision: ________</w:t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Volume(s)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Cylinder Precision: ________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Ruler Precision: 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Analysis Questions: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Graph your data below. Label the x axis “volume” and y axis “mass” with units and values. Be sure to use constant intervals.</w:t>
      </w:r>
    </w:p>
    <w:p w:rsidR="00000000" w:rsidDel="00000000" w:rsidP="00000000" w:rsidRDefault="00000000" w:rsidRPr="00000000" w14:paraId="0000004F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090670" cy="4095115"/>
            <wp:effectExtent b="0" l="0" r="0" t="0"/>
            <wp:docPr descr="Low-Tac Peel &amp;amp; Stick - 10 x 10 Graph" id="1027" name="image2.jpg"/>
            <a:graphic>
              <a:graphicData uri="http://schemas.openxmlformats.org/drawingml/2006/picture">
                <pic:pic>
                  <pic:nvPicPr>
                    <pic:cNvPr descr="Low-Tac Peel &amp;amp; Stick - 10 x 10 Graph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4095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Label each point on your graph as A-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vertAlign w:val="baseline"/>
          <w:rtl w:val="0"/>
        </w:rPr>
        <w:t xml:space="preserve"> of the metal it represents.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</w:t>
      </w:r>
      <w:r w:rsidDel="00000000" w:rsidR="00000000" w:rsidRPr="00000000">
        <w:rPr>
          <w:b w:val="1"/>
          <w:vertAlign w:val="baseline"/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s</w:t>
      </w:r>
      <w:r w:rsidDel="00000000" w:rsidR="00000000" w:rsidRPr="00000000">
        <w:rPr>
          <w:b w:val="1"/>
          <w:vertAlign w:val="baseline"/>
          <w:rtl w:val="0"/>
        </w:rPr>
        <w:t xml:space="preserve">eparate lines of best fit</w:t>
      </w:r>
      <w:r w:rsidDel="00000000" w:rsidR="00000000" w:rsidRPr="00000000">
        <w:rPr>
          <w:vertAlign w:val="baseline"/>
          <w:rtl w:val="0"/>
        </w:rPr>
        <w:t xml:space="preserve"> between samples of the same substance: Use a RULER!</w:t>
      </w:r>
      <w:r w:rsidDel="00000000" w:rsidR="00000000" w:rsidRPr="00000000">
        <w:rPr>
          <w:rtl w:val="0"/>
        </w:rPr>
        <w:t xml:space="preserve"> Explain why you chose to connect the points you did.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vertAlign w:val="baseline"/>
              <w:rtl w:val="0"/>
            </w:rPr>
            <w:t xml:space="preserve">Slope is determined by the formula m = ∆y/∆x. </w:t>
          </w:r>
        </w:sdtContent>
      </w:sdt>
    </w:p>
    <w:p w:rsidR="00000000" w:rsidDel="00000000" w:rsidP="00000000" w:rsidRDefault="00000000" w:rsidRPr="00000000" w14:paraId="00000057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Calculate the slope of the line you drew for </w:t>
      </w:r>
      <w:r w:rsidDel="00000000" w:rsidR="00000000" w:rsidRPr="00000000">
        <w:rPr>
          <w:rtl w:val="0"/>
        </w:rPr>
        <w:t xml:space="preserve">the grey materials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Calculate the slope of the line you drew for </w:t>
      </w:r>
      <w:r w:rsidDel="00000000" w:rsidR="00000000" w:rsidRPr="00000000">
        <w:rPr>
          <w:rtl w:val="0"/>
        </w:rPr>
        <w:t xml:space="preserve">the penny colored materials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u w:val="single"/>
          <w:rtl w:val="0"/>
        </w:rPr>
        <w:t xml:space="preserve">Claim: </w:t>
      </w:r>
      <w:r w:rsidDel="00000000" w:rsidR="00000000" w:rsidRPr="00000000">
        <w:rPr>
          <w:vertAlign w:val="baseline"/>
          <w:rtl w:val="0"/>
        </w:rPr>
        <w:t xml:space="preserve">Using your data and graph, answer the guiding question: “What is the relationship (if any) between mass and volume?”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scientific term does the slope of a line created by graphing mass versus volume represent?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graph should have a y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intercept of zero because if the mass </w:t>
      </w:r>
      <w:r w:rsidDel="00000000" w:rsidR="00000000" w:rsidRPr="00000000">
        <w:rPr>
          <w:rtl w:val="0"/>
        </w:rPr>
        <w:t xml:space="preserve">is zero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volume should also be zero, and the samples </w:t>
      </w:r>
      <w:r w:rsidDel="00000000" w:rsidR="00000000" w:rsidRPr="00000000">
        <w:rPr>
          <w:rtl w:val="0"/>
        </w:rPr>
        <w:t xml:space="preserve">don't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exist. What errors may have occurred during the lab that would account for any non-zero y-intercepts on your graph?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margin" w:horzAnchor="margin" w:tblpXSpec="right" w:tblpYSpec="top"/>
        <w:tblW w:w="2835.0" w:type="dxa"/>
        <w:jc w:val="right"/>
        <w:tblInd w:w="73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1560"/>
        <w:tblGridChange w:id="0">
          <w:tblGrid>
            <w:gridCol w:w="1275"/>
            <w:gridCol w:w="1560"/>
          </w:tblGrid>
        </w:tblGridChange>
      </w:tblGrid>
      <w:tr>
        <w:trPr>
          <w:cantSplit w:val="0"/>
          <w:trHeight w:val="30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pStyle w:val="Heading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Material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Density (g/cm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Lead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Copper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8.60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Zinc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Aluminum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2.25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Glycerol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1.25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0.93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0.92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Ethanol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0.79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Fill in the rest of the table on the right using Table S.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Calculate the density of each object using just your data. Show work.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Using the table to the right, identify each object you tested.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Calculate the percent error of your densities. </w:t>
      </w:r>
    </w:p>
    <w:p w:rsidR="00000000" w:rsidDel="00000000" w:rsidP="00000000" w:rsidRDefault="00000000" w:rsidRPr="00000000" w14:paraId="00000086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0.0" w:type="dxa"/>
        <w:jc w:val="left"/>
        <w:tblInd w:w="641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3040"/>
        <w:gridCol w:w="3040"/>
        <w:gridCol w:w="3040"/>
        <w:tblGridChange w:id="0">
          <w:tblGrid>
            <w:gridCol w:w="1050"/>
            <w:gridCol w:w="3040"/>
            <w:gridCol w:w="3040"/>
            <w:gridCol w:w="304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Metal</w:t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 </w:t>
            </w:r>
            <w:r w:rsidDel="00000000" w:rsidR="00000000" w:rsidRPr="00000000">
              <w:rPr>
                <w:vertAlign w:val="baseline"/>
                <w:rtl w:val="0"/>
              </w:rPr>
              <w:t xml:space="preserve">Calculated Density</w:t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10. </w:t>
            </w:r>
            <w:r w:rsidDel="00000000" w:rsidR="00000000" w:rsidRPr="00000000">
              <w:rPr>
                <w:vertAlign w:val="baseline"/>
                <w:rtl w:val="0"/>
              </w:rPr>
              <w:t xml:space="preserve">Material</w:t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11. Percent Error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particle diagrams that represent the metal samples. Think about our </w:t>
      </w:r>
      <w:r w:rsidDel="00000000" w:rsidR="00000000" w:rsidRPr="00000000">
        <w:rPr>
          <w:rtl w:val="0"/>
        </w:rPr>
        <w:t xml:space="preserve">drawing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rules: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Include labels and/or a key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Particles of the same substance have the same size, shape, and color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Particles of a different substance have a new color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Number of particles = mass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Draw a reasonable amount of particles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Solids are closely arranged, gases are spread out.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00000000002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5.0000000000005"/>
        <w:gridCol w:w="3425.0000000000005"/>
        <w:gridCol w:w="3425.0000000000005"/>
        <w:tblGridChange w:id="0">
          <w:tblGrid>
            <w:gridCol w:w="3425.0000000000005"/>
            <w:gridCol w:w="3425.0000000000005"/>
            <w:gridCol w:w="3425.0000000000005"/>
          </w:tblGrid>
        </w:tblGridChange>
      </w:tblGrid>
      <w:tr>
        <w:trPr>
          <w:cantSplit w:val="0"/>
          <w:trHeight w:val="24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</w:tr>
      <w:tr>
        <w:trPr>
          <w:cantSplit w:val="0"/>
          <w:trHeight w:val="24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evidence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(information from your data and calculations)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reasoning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(explaining how the evidence is important) that supports how and why you drew your drawings above th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way you did.</w:t>
      </w:r>
    </w:p>
    <w:sectPr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MK4bF550oBpKSIEJPNCoS5jTOA==">CgMxLjAaFAoBMBIPCg0IB0IJEgdHdW5nc3VoOAByITFZQjVzaHBFYTRBRnFiXzk5Y3hCT1RlMzVKU0JWS3JuUA==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2010-05-14T15:25:00Z</dcterms:created>
  <dc:creator>Kristen Drury</dc:creator>
</cp:coreProperties>
</file>