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23DF6" w14:textId="45B24B96" w:rsidR="00581AFE" w:rsidRPr="00703046" w:rsidRDefault="00581AFE" w:rsidP="00581AFE">
      <w:pPr>
        <w:widowControl w:val="0"/>
        <w:autoSpaceDE w:val="0"/>
        <w:autoSpaceDN w:val="0"/>
        <w:adjustRightInd w:val="0"/>
        <w:rPr>
          <w:rFonts w:cs="TimesNewRomanPSMT"/>
          <w:b/>
        </w:rPr>
      </w:pPr>
      <w:r w:rsidRPr="00703046">
        <w:rPr>
          <w:rFonts w:cs="TimesNewRomanPSMT"/>
          <w:b/>
        </w:rPr>
        <w:t>AP Chemistry Exam Tips</w:t>
      </w:r>
      <w:r w:rsidR="00703046">
        <w:rPr>
          <w:noProof/>
        </w:rPr>
        <w:drawing>
          <wp:anchor distT="0" distB="0" distL="114300" distR="114300" simplePos="0" relativeHeight="251670528" behindDoc="0" locked="0" layoutInCell="1" allowOverlap="1" wp14:anchorId="0AD5FB90" wp14:editId="323EFF70">
            <wp:simplePos x="0" y="0"/>
            <wp:positionH relativeFrom="margin">
              <wp:align>right</wp:align>
            </wp:positionH>
            <wp:positionV relativeFrom="margin">
              <wp:align>top</wp:align>
            </wp:positionV>
            <wp:extent cx="723900" cy="752475"/>
            <wp:effectExtent l="0" t="0" r="12700" b="9525"/>
            <wp:wrapSquare wrapText="bothSides"/>
            <wp:docPr id="9" name="Picture 9" descr="dru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ry[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52475"/>
                    </a:xfrm>
                    <a:prstGeom prst="rect">
                      <a:avLst/>
                    </a:prstGeom>
                    <a:noFill/>
                    <a:ln>
                      <a:noFill/>
                    </a:ln>
                  </pic:spPr>
                </pic:pic>
              </a:graphicData>
            </a:graphic>
          </wp:anchor>
        </w:drawing>
      </w:r>
    </w:p>
    <w:p w14:paraId="20DFD831" w14:textId="77777777" w:rsidR="00581AFE" w:rsidRPr="00703046" w:rsidRDefault="00581AFE" w:rsidP="00581AFE">
      <w:pPr>
        <w:widowControl w:val="0"/>
        <w:autoSpaceDE w:val="0"/>
        <w:autoSpaceDN w:val="0"/>
        <w:adjustRightInd w:val="0"/>
        <w:rPr>
          <w:rFonts w:cs="TimesNewRomanPSMT"/>
        </w:rPr>
      </w:pPr>
    </w:p>
    <w:p w14:paraId="467590C3" w14:textId="77777777" w:rsidR="00581AFE" w:rsidRPr="00703046" w:rsidRDefault="00581AFE" w:rsidP="00581AFE">
      <w:pPr>
        <w:pStyle w:val="ListParagraph"/>
        <w:widowControl w:val="0"/>
        <w:numPr>
          <w:ilvl w:val="0"/>
          <w:numId w:val="2"/>
        </w:numPr>
        <w:autoSpaceDE w:val="0"/>
        <w:autoSpaceDN w:val="0"/>
        <w:adjustRightInd w:val="0"/>
        <w:rPr>
          <w:rFonts w:cs="TimesNewRomanPSMT"/>
        </w:rPr>
      </w:pPr>
      <w:r w:rsidRPr="00703046">
        <w:rPr>
          <w:rFonts w:cs="TimesNewRomanPSMT"/>
        </w:rPr>
        <w:t xml:space="preserve">Sleep well the night before. </w:t>
      </w:r>
    </w:p>
    <w:p w14:paraId="273F7530" w14:textId="77777777" w:rsidR="00581AFE" w:rsidRPr="00703046" w:rsidRDefault="00581AFE" w:rsidP="00581AFE">
      <w:pPr>
        <w:pStyle w:val="ListParagraph"/>
        <w:widowControl w:val="0"/>
        <w:numPr>
          <w:ilvl w:val="0"/>
          <w:numId w:val="2"/>
        </w:numPr>
        <w:autoSpaceDE w:val="0"/>
        <w:autoSpaceDN w:val="0"/>
        <w:adjustRightInd w:val="0"/>
        <w:rPr>
          <w:rFonts w:cs="TimesNewRomanPSMT"/>
        </w:rPr>
      </w:pPr>
      <w:r w:rsidRPr="00703046">
        <w:rPr>
          <w:rFonts w:cs="TimesNewRomanPSMT"/>
        </w:rPr>
        <w:t>Eat breakfast.</w:t>
      </w:r>
    </w:p>
    <w:p w14:paraId="487F7EF0" w14:textId="77777777" w:rsidR="00581AFE" w:rsidRPr="00703046" w:rsidRDefault="00581AFE" w:rsidP="00581AFE">
      <w:pPr>
        <w:pStyle w:val="ListParagraph"/>
        <w:widowControl w:val="0"/>
        <w:numPr>
          <w:ilvl w:val="0"/>
          <w:numId w:val="2"/>
        </w:numPr>
        <w:autoSpaceDE w:val="0"/>
        <w:autoSpaceDN w:val="0"/>
        <w:adjustRightInd w:val="0"/>
        <w:rPr>
          <w:rFonts w:cs="TimesNewRomanPSMT"/>
        </w:rPr>
      </w:pPr>
      <w:r w:rsidRPr="00703046">
        <w:rPr>
          <w:rFonts w:cs="TimesNewRomanPSMT"/>
        </w:rPr>
        <w:t xml:space="preserve">Dress appropriately. Take socks and a sweatshirt in case the testing room is cold. </w:t>
      </w:r>
    </w:p>
    <w:p w14:paraId="5E35A87C" w14:textId="77777777" w:rsidR="00581AFE" w:rsidRPr="00703046" w:rsidRDefault="00581AFE" w:rsidP="00581AFE">
      <w:pPr>
        <w:pStyle w:val="ListParagraph"/>
        <w:widowControl w:val="0"/>
        <w:numPr>
          <w:ilvl w:val="0"/>
          <w:numId w:val="2"/>
        </w:numPr>
        <w:autoSpaceDE w:val="0"/>
        <w:autoSpaceDN w:val="0"/>
        <w:adjustRightInd w:val="0"/>
        <w:rPr>
          <w:rFonts w:cs="TimesNewRomanPSMT"/>
        </w:rPr>
      </w:pPr>
      <w:r w:rsidRPr="00703046">
        <w:rPr>
          <w:rFonts w:cs="TimesNewRomanPSMT"/>
        </w:rPr>
        <w:t>Take your favorite pens, pencils, and a calculator you are familiar with.</w:t>
      </w:r>
    </w:p>
    <w:p w14:paraId="4B8D7B15" w14:textId="36C66CA8" w:rsidR="00581AFE" w:rsidRPr="00703046" w:rsidRDefault="00581AFE" w:rsidP="00581AFE">
      <w:pPr>
        <w:pStyle w:val="ListParagraph"/>
        <w:widowControl w:val="0"/>
        <w:numPr>
          <w:ilvl w:val="0"/>
          <w:numId w:val="2"/>
        </w:numPr>
        <w:autoSpaceDE w:val="0"/>
        <w:autoSpaceDN w:val="0"/>
        <w:adjustRightInd w:val="0"/>
        <w:rPr>
          <w:rFonts w:cs="TimesNewRomanPSMT"/>
        </w:rPr>
      </w:pPr>
      <w:r w:rsidRPr="00703046">
        <w:rPr>
          <w:rFonts w:cs="TimesNewRomanPSMT"/>
        </w:rPr>
        <w:t xml:space="preserve">As soon as you break the seal on the MC booklet, number your periodic table with the 1-8 or so down the side that corresponds to the principle quantum energy level, </w:t>
      </w:r>
      <w:r w:rsidRPr="00703046">
        <w:rPr>
          <w:rFonts w:cs="TimesNewRomanPSMT"/>
          <w:i/>
          <w:iCs/>
        </w:rPr>
        <w:t>n</w:t>
      </w:r>
      <w:r w:rsidRPr="00703046">
        <w:rPr>
          <w:rFonts w:cs="TimesNewRomanPSMT"/>
        </w:rPr>
        <w:t xml:space="preserve">, for the </w:t>
      </w:r>
      <w:r w:rsidRPr="00703046">
        <w:rPr>
          <w:rFonts w:cs="TimesNewRomanPSMT"/>
          <w:i/>
          <w:iCs/>
        </w:rPr>
        <w:t xml:space="preserve">s </w:t>
      </w:r>
      <w:r w:rsidRPr="00703046">
        <w:rPr>
          <w:rFonts w:cs="TimesNewRomanPSMT"/>
        </w:rPr>
        <w:t xml:space="preserve">and </w:t>
      </w:r>
      <w:r w:rsidRPr="00703046">
        <w:rPr>
          <w:rFonts w:cs="TimesNewRomanPSMT"/>
          <w:i/>
          <w:iCs/>
        </w:rPr>
        <w:t xml:space="preserve">p </w:t>
      </w:r>
      <w:r w:rsidRPr="00703046">
        <w:rPr>
          <w:rFonts w:cs="TimesNewRomanPSMT"/>
        </w:rPr>
        <w:t xml:space="preserve">block elements AND number 1-8 across the top of the representative elements to remind you how many valence electrons are present.  While you’re at it, label the </w:t>
      </w:r>
      <w:r w:rsidRPr="00703046">
        <w:rPr>
          <w:rFonts w:cs="TimesNewRomanPSMT"/>
          <w:i/>
          <w:iCs/>
        </w:rPr>
        <w:t xml:space="preserve">s1 </w:t>
      </w:r>
      <w:r w:rsidRPr="00703046">
        <w:rPr>
          <w:rFonts w:cs="TimesNewRomanPSMT"/>
        </w:rPr>
        <w:t xml:space="preserve">through </w:t>
      </w:r>
      <w:r w:rsidRPr="00703046">
        <w:rPr>
          <w:rFonts w:cs="TimesNewRomanPSMT"/>
          <w:i/>
          <w:iCs/>
        </w:rPr>
        <w:t>p</w:t>
      </w:r>
      <w:r w:rsidRPr="00703046">
        <w:rPr>
          <w:rFonts w:cs="TimesNewRomanPSMT"/>
        </w:rPr>
        <w:t>6 to also speed you along. And label the most probable ion charges (+1,+2,+3,+4,-3,-2,-1,0)</w:t>
      </w:r>
      <w:r w:rsidR="00703046">
        <w:rPr>
          <w:rFonts w:cs="TimesNewRomanPSMT"/>
        </w:rPr>
        <w:t xml:space="preserve">. </w:t>
      </w:r>
      <w:r w:rsidRPr="00703046">
        <w:rPr>
          <w:rFonts w:cs="TimesNewRomanPSMT"/>
        </w:rPr>
        <w:t>It’s a 30 second investment that translates into quick points!</w:t>
      </w:r>
    </w:p>
    <w:p w14:paraId="0DB7ACE6" w14:textId="77777777" w:rsidR="00581AFE" w:rsidRPr="00703046" w:rsidRDefault="00581AFE" w:rsidP="00581AFE">
      <w:pPr>
        <w:pStyle w:val="ListParagraph"/>
        <w:widowControl w:val="0"/>
        <w:numPr>
          <w:ilvl w:val="0"/>
          <w:numId w:val="2"/>
        </w:numPr>
        <w:autoSpaceDE w:val="0"/>
        <w:autoSpaceDN w:val="0"/>
        <w:adjustRightInd w:val="0"/>
        <w:rPr>
          <w:rFonts w:cs="TimesNewRomanPSMT"/>
        </w:rPr>
      </w:pPr>
      <w:r w:rsidRPr="00703046">
        <w:rPr>
          <w:rFonts w:cs="TimesNewRomanPSMT"/>
        </w:rPr>
        <w:t xml:space="preserve">You have 90 minutes for these 60 questions. That is 1.5 minutes per question. Don’t use more than 1.5 minutes on any one question. If you feel a question will take too long, circle it and go back later. But be mindful of the scantron. You will not have time after the 90 minutes to fill it in. So fill it in as you go, making sure you’re checking the question number. </w:t>
      </w:r>
    </w:p>
    <w:p w14:paraId="5A70A5FB" w14:textId="77777777" w:rsidR="00581AFE" w:rsidRPr="00703046" w:rsidRDefault="00581AFE" w:rsidP="00581AFE">
      <w:pPr>
        <w:pStyle w:val="ListParagraph"/>
        <w:widowControl w:val="0"/>
        <w:numPr>
          <w:ilvl w:val="0"/>
          <w:numId w:val="2"/>
        </w:numPr>
        <w:autoSpaceDE w:val="0"/>
        <w:autoSpaceDN w:val="0"/>
        <w:adjustRightInd w:val="0"/>
        <w:rPr>
          <w:rFonts w:cs="TimesNewRomanPSMT"/>
        </w:rPr>
      </w:pPr>
      <w:r w:rsidRPr="00703046">
        <w:rPr>
          <w:rFonts w:cs="TimesNewRomanPSMT"/>
        </w:rPr>
        <w:t xml:space="preserve">At the break take deep long breathes to clear your mind. Go to the bathroom (it is timed and bathroom breaks count in your time). </w:t>
      </w:r>
    </w:p>
    <w:p w14:paraId="2E9C7164" w14:textId="77777777" w:rsidR="00581AFE" w:rsidRPr="00703046" w:rsidRDefault="00581AFE" w:rsidP="00581AFE">
      <w:pPr>
        <w:pStyle w:val="ListParagraph"/>
        <w:widowControl w:val="0"/>
        <w:numPr>
          <w:ilvl w:val="0"/>
          <w:numId w:val="2"/>
        </w:numPr>
        <w:autoSpaceDE w:val="0"/>
        <w:autoSpaceDN w:val="0"/>
        <w:adjustRightInd w:val="0"/>
        <w:rPr>
          <w:rFonts w:cs="TimesNewRomanPSMT"/>
        </w:rPr>
      </w:pPr>
      <w:r w:rsidRPr="00703046">
        <w:rPr>
          <w:rFonts w:cs="TimesNewRomanPSMT"/>
        </w:rPr>
        <w:t>Repeat the periodic table labeling process as soon as you break the seal on your FR booklet (unless you were charming enough to get to keep your already pristinely labeled periodic table from the MC section).</w:t>
      </w:r>
    </w:p>
    <w:p w14:paraId="42B6CFB0" w14:textId="77777777" w:rsidR="00581AFE" w:rsidRPr="00703046" w:rsidRDefault="00581AFE" w:rsidP="00581AFE">
      <w:pPr>
        <w:pStyle w:val="ListParagraph"/>
        <w:widowControl w:val="0"/>
        <w:numPr>
          <w:ilvl w:val="0"/>
          <w:numId w:val="2"/>
        </w:numPr>
        <w:autoSpaceDE w:val="0"/>
        <w:autoSpaceDN w:val="0"/>
        <w:adjustRightInd w:val="0"/>
        <w:rPr>
          <w:rFonts w:cs="TimesNewRomanPSMT"/>
        </w:rPr>
      </w:pPr>
      <w:r w:rsidRPr="00703046">
        <w:rPr>
          <w:rFonts w:cs="TimesNewRomanPSMT"/>
        </w:rPr>
        <w:t xml:space="preserve">Make your fast pass…survey the main topic each of the 7 free response questions deals with and start with your favorite (hopefully that’s equilibrium since you KNEW that was coming). Keep an eye on the time…don’t spend more than 20 minutes on that first question. The first 3 should be 20 minutes and the last 4 should be 7 minutes each. </w:t>
      </w:r>
    </w:p>
    <w:p w14:paraId="7A4A5BEA" w14:textId="400D736C" w:rsidR="00581AFE" w:rsidRPr="00703046" w:rsidRDefault="00581AFE" w:rsidP="00581AFE">
      <w:pPr>
        <w:pStyle w:val="ListParagraph"/>
        <w:widowControl w:val="0"/>
        <w:numPr>
          <w:ilvl w:val="0"/>
          <w:numId w:val="2"/>
        </w:numPr>
        <w:autoSpaceDE w:val="0"/>
        <w:autoSpaceDN w:val="0"/>
        <w:adjustRightInd w:val="0"/>
        <w:rPr>
          <w:rFonts w:cs="TimesNewRomanPSMT"/>
        </w:rPr>
      </w:pPr>
      <w:r w:rsidRPr="00703046">
        <w:rPr>
          <w:rFonts w:cs="TimesNewRomanPSMT"/>
        </w:rPr>
        <w:t xml:space="preserve">Expect some easy parts—it really isn’t a trick. Sometimes the easiest part is at the bottom. Always read to the end. </w:t>
      </w:r>
    </w:p>
    <w:p w14:paraId="11B51D11" w14:textId="3BAE1766" w:rsidR="00581AFE" w:rsidRPr="00703046" w:rsidRDefault="00581AFE" w:rsidP="00581AFE">
      <w:pPr>
        <w:pStyle w:val="ListParagraph"/>
        <w:widowControl w:val="0"/>
        <w:numPr>
          <w:ilvl w:val="0"/>
          <w:numId w:val="2"/>
        </w:numPr>
        <w:autoSpaceDE w:val="0"/>
        <w:autoSpaceDN w:val="0"/>
        <w:adjustRightInd w:val="0"/>
        <w:rPr>
          <w:rFonts w:cs="TimesNewRomanPSMT"/>
        </w:rPr>
      </w:pPr>
      <w:r w:rsidRPr="00703046">
        <w:rPr>
          <w:rFonts w:cs="TimesNewRomanPSMT"/>
        </w:rPr>
        <w:t xml:space="preserve">Generally, each part 2 </w:t>
      </w:r>
      <w:r w:rsidR="009753E5" w:rsidRPr="00703046">
        <w:rPr>
          <w:rFonts w:cs="TimesNewRomanPSMT"/>
        </w:rPr>
        <w:t>question</w:t>
      </w:r>
      <w:r w:rsidRPr="00703046">
        <w:rPr>
          <w:rFonts w:cs="TimesNewRomanPSMT"/>
        </w:rPr>
        <w:t xml:space="preserve"> is connected. Especially </w:t>
      </w:r>
      <w:proofErr w:type="gramStart"/>
      <w:r w:rsidRPr="00703046">
        <w:rPr>
          <w:rFonts w:cs="TimesNewRomanPSMT"/>
        </w:rPr>
        <w:t xml:space="preserve">the </w:t>
      </w:r>
      <w:proofErr w:type="spellStart"/>
      <w:r w:rsidRPr="00703046">
        <w:rPr>
          <w:rFonts w:cs="TimesNewRomanPSMT"/>
        </w:rPr>
        <w:t>i</w:t>
      </w:r>
      <w:proofErr w:type="spellEnd"/>
      <w:proofErr w:type="gramEnd"/>
      <w:r w:rsidRPr="00703046">
        <w:rPr>
          <w:rFonts w:cs="TimesNewRomanPSMT"/>
        </w:rPr>
        <w:t>, ii, and iii questions where you use your previous answer. In that case, even if your previous answer is wrong, you can still get pints for carrying through the math. In fact, if you don’t know the answer to (</w:t>
      </w:r>
      <w:proofErr w:type="spellStart"/>
      <w:r w:rsidRPr="00703046">
        <w:rPr>
          <w:rFonts w:cs="TimesNewRomanPSMT"/>
        </w:rPr>
        <w:t>i</w:t>
      </w:r>
      <w:proofErr w:type="spellEnd"/>
      <w:r w:rsidRPr="00703046">
        <w:rPr>
          <w:rFonts w:cs="TimesNewRomanPSMT"/>
        </w:rPr>
        <w:t xml:space="preserve">) just put anything reasonable and carry on to (ii). When there is a break in the question with new information, most of the time the question has started over. It’s like a fresh new question. </w:t>
      </w:r>
    </w:p>
    <w:p w14:paraId="20C468C4" w14:textId="60C4F17B" w:rsidR="009753E5" w:rsidRPr="00703046" w:rsidRDefault="009753E5" w:rsidP="00581AFE">
      <w:pPr>
        <w:pStyle w:val="ListParagraph"/>
        <w:widowControl w:val="0"/>
        <w:numPr>
          <w:ilvl w:val="0"/>
          <w:numId w:val="2"/>
        </w:numPr>
        <w:autoSpaceDE w:val="0"/>
        <w:autoSpaceDN w:val="0"/>
        <w:adjustRightInd w:val="0"/>
        <w:rPr>
          <w:rFonts w:cs="TimesNewRomanPSMT"/>
        </w:rPr>
      </w:pPr>
      <w:r w:rsidRPr="00703046">
        <w:rPr>
          <w:rFonts w:cs="TimesNewRomanPSMT"/>
        </w:rPr>
        <w:t xml:space="preserve">When answer questions about lab errors normally they are referring to a calculation that you have just completed. Find the value the student accidentally messed up first and carry through your math to determine the final answers change. Remember it is not enough to just state the amount changed. Be </w:t>
      </w:r>
      <w:r w:rsidR="00703046" w:rsidRPr="00703046">
        <w:rPr>
          <w:rFonts w:cs="TimesNewRomanPSMT"/>
        </w:rPr>
        <w:t>specific</w:t>
      </w:r>
      <w:r w:rsidRPr="00703046">
        <w:rPr>
          <w:rFonts w:cs="TimesNewRomanPSMT"/>
        </w:rPr>
        <w:t>: did it increase, decrease, or remain the same AND why?</w:t>
      </w:r>
    </w:p>
    <w:p w14:paraId="6C28CECB" w14:textId="77777777" w:rsidR="00581AFE" w:rsidRPr="00703046" w:rsidRDefault="00581AFE" w:rsidP="00581AFE">
      <w:pPr>
        <w:pStyle w:val="ListParagraph"/>
        <w:widowControl w:val="0"/>
        <w:numPr>
          <w:ilvl w:val="0"/>
          <w:numId w:val="2"/>
        </w:numPr>
        <w:autoSpaceDE w:val="0"/>
        <w:autoSpaceDN w:val="0"/>
        <w:adjustRightInd w:val="0"/>
        <w:rPr>
          <w:rFonts w:cs="TimesNewRomanPSMT"/>
        </w:rPr>
      </w:pPr>
      <w:r w:rsidRPr="00703046">
        <w:rPr>
          <w:rFonts w:cs="TimesNewRomanPSMT"/>
        </w:rPr>
        <w:t>Double check your units and sig. figs. No calculator vomit allowed!</w:t>
      </w:r>
    </w:p>
    <w:p w14:paraId="749235BB" w14:textId="77777777" w:rsidR="00337BD8" w:rsidRPr="00703046" w:rsidRDefault="00581AFE" w:rsidP="00581AFE">
      <w:pPr>
        <w:pStyle w:val="ListParagraph"/>
        <w:widowControl w:val="0"/>
        <w:numPr>
          <w:ilvl w:val="0"/>
          <w:numId w:val="2"/>
        </w:numPr>
        <w:autoSpaceDE w:val="0"/>
        <w:autoSpaceDN w:val="0"/>
        <w:adjustRightInd w:val="0"/>
        <w:rPr>
          <w:rFonts w:cs="TimesNewRomanPSMT"/>
        </w:rPr>
      </w:pPr>
      <w:r w:rsidRPr="00703046">
        <w:rPr>
          <w:rFonts w:cs="TimesNewRomanPSMT"/>
        </w:rPr>
        <w:t>Always remember, when in doubt, calculate the moles of something! Masses, volumes, and many other units are not comparable.</w:t>
      </w:r>
    </w:p>
    <w:p w14:paraId="28244E08" w14:textId="77777777" w:rsidR="00581AFE" w:rsidRPr="00703046" w:rsidRDefault="00581AFE" w:rsidP="00581AFE">
      <w:pPr>
        <w:widowControl w:val="0"/>
        <w:autoSpaceDE w:val="0"/>
        <w:autoSpaceDN w:val="0"/>
        <w:adjustRightInd w:val="0"/>
        <w:rPr>
          <w:rFonts w:cs="TimesNewRomanPSMT"/>
        </w:rPr>
      </w:pPr>
    </w:p>
    <w:p w14:paraId="13D24F91" w14:textId="77777777" w:rsidR="00581AFE" w:rsidRPr="00703046" w:rsidRDefault="00581AFE" w:rsidP="00581AFE">
      <w:pPr>
        <w:widowControl w:val="0"/>
        <w:autoSpaceDE w:val="0"/>
        <w:autoSpaceDN w:val="0"/>
        <w:adjustRightInd w:val="0"/>
        <w:rPr>
          <w:rFonts w:cs="TimesNewRomanPSMT"/>
        </w:rPr>
      </w:pPr>
    </w:p>
    <w:p w14:paraId="06432C2B" w14:textId="77777777" w:rsidR="00581AFE" w:rsidRPr="00703046" w:rsidRDefault="00581AFE" w:rsidP="00581AFE">
      <w:pPr>
        <w:widowControl w:val="0"/>
        <w:autoSpaceDE w:val="0"/>
        <w:autoSpaceDN w:val="0"/>
        <w:adjustRightInd w:val="0"/>
        <w:rPr>
          <w:rFonts w:cs="TimesNewRomanPSMT"/>
          <w:b/>
        </w:rPr>
      </w:pPr>
      <w:r w:rsidRPr="00703046">
        <w:rPr>
          <w:rFonts w:cs="TimesNewRomanPSMT"/>
          <w:b/>
        </w:rPr>
        <w:t>Lab Question Tips</w:t>
      </w:r>
    </w:p>
    <w:p w14:paraId="5A0233D4" w14:textId="77777777" w:rsidR="00581AFE" w:rsidRPr="00703046" w:rsidRDefault="00581AFE" w:rsidP="00581AFE">
      <w:pPr>
        <w:widowControl w:val="0"/>
        <w:autoSpaceDE w:val="0"/>
        <w:autoSpaceDN w:val="0"/>
        <w:adjustRightInd w:val="0"/>
        <w:rPr>
          <w:rFonts w:cs="TimesNewRomanPSMT"/>
        </w:rPr>
      </w:pPr>
    </w:p>
    <w:p w14:paraId="218B2D6D" w14:textId="0E037E7F" w:rsidR="00581AFE" w:rsidRPr="00703046" w:rsidRDefault="00581AFE" w:rsidP="00581AFE">
      <w:pPr>
        <w:widowControl w:val="0"/>
        <w:autoSpaceDE w:val="0"/>
        <w:autoSpaceDN w:val="0"/>
        <w:adjustRightInd w:val="0"/>
        <w:rPr>
          <w:rFonts w:cs="TimesNewRomanPSMT"/>
        </w:rPr>
      </w:pPr>
      <w:r w:rsidRPr="00703046">
        <w:rPr>
          <w:rFonts w:cs="TimesNewRomanPSMT"/>
        </w:rPr>
        <w:t xml:space="preserve">1. </w:t>
      </w:r>
      <w:r w:rsidRPr="00703046">
        <w:rPr>
          <w:rFonts w:cs="TimesNewRomanPSMT"/>
          <w:u w:val="single"/>
        </w:rPr>
        <w:t>Calorimetry</w:t>
      </w:r>
      <w:r w:rsidRPr="00703046">
        <w:rPr>
          <w:rFonts w:cs="TimesNewRomanPSMT"/>
        </w:rPr>
        <w:t>: The specific hea</w:t>
      </w:r>
      <w:r w:rsidR="00914CFE">
        <w:rPr>
          <w:rFonts w:cs="TimesNewRomanPSMT"/>
        </w:rPr>
        <w:t>t of liquid water is 4.184 J/g</w:t>
      </w:r>
      <w:r w:rsidRPr="00703046">
        <w:rPr>
          <w:rFonts w:cs="TimesNewRomanPSMT"/>
        </w:rPr>
        <w:t xml:space="preserve"> K. The density of water is 1.00g/</w:t>
      </w:r>
      <w:proofErr w:type="gramStart"/>
      <w:r w:rsidRPr="00703046">
        <w:rPr>
          <w:rFonts w:cs="TimesNewRomanPSMT"/>
        </w:rPr>
        <w:t>ml ,</w:t>
      </w:r>
      <w:proofErr w:type="gramEnd"/>
      <w:r w:rsidRPr="00703046">
        <w:rPr>
          <w:rFonts w:cs="TimesNewRomanPSMT"/>
        </w:rPr>
        <w:t xml:space="preserve"> therefore, if a question mentions 100 mL of water was used it is also 100g. Most likely you will be asked to calculate the heat released by a substance in which the heat was absorbed by the water. In this case use q=</w:t>
      </w:r>
      <w:proofErr w:type="spellStart"/>
      <w:r w:rsidRPr="00703046">
        <w:rPr>
          <w:rFonts w:cs="TimesNewRomanPSMT"/>
        </w:rPr>
        <w:t>mc</w:t>
      </w:r>
      <w:r w:rsidRPr="00703046">
        <w:rPr>
          <w:rFonts w:cs="Lucida Grande"/>
        </w:rPr>
        <w:t>Δ</w:t>
      </w:r>
      <w:r w:rsidRPr="00703046">
        <w:rPr>
          <w:rFonts w:cs="TimesNewRomanPSMT"/>
        </w:rPr>
        <w:t>T</w:t>
      </w:r>
      <w:proofErr w:type="spellEnd"/>
      <w:r w:rsidRPr="00703046">
        <w:rPr>
          <w:rFonts w:cs="TimesNewRomanPSMT"/>
        </w:rPr>
        <w:t xml:space="preserve"> with m= mass of water or solution. Be mindful of units. They may give units in kJ/</w:t>
      </w:r>
      <w:proofErr w:type="spellStart"/>
      <w:r w:rsidRPr="00703046">
        <w:rPr>
          <w:rFonts w:cs="TimesNewRomanPSMT"/>
        </w:rPr>
        <w:t>mol</w:t>
      </w:r>
      <w:proofErr w:type="spellEnd"/>
      <w:r w:rsidRPr="00703046">
        <w:rPr>
          <w:rFonts w:cs="TimesNewRomanPSMT"/>
        </w:rPr>
        <w:t xml:space="preserve"> in which case you will need to make the units match. And be aware that some heat can be lost to the surroundings, making your calculated value lower than accepted. </w:t>
      </w:r>
    </w:p>
    <w:p w14:paraId="735A672A" w14:textId="77777777" w:rsidR="003D0AC5" w:rsidRPr="00703046" w:rsidRDefault="003D0AC5" w:rsidP="00581AFE">
      <w:pPr>
        <w:widowControl w:val="0"/>
        <w:autoSpaceDE w:val="0"/>
        <w:autoSpaceDN w:val="0"/>
        <w:adjustRightInd w:val="0"/>
        <w:rPr>
          <w:rFonts w:cs="TimesNewRomanPSMT"/>
        </w:rPr>
      </w:pPr>
    </w:p>
    <w:p w14:paraId="6E34BBC7" w14:textId="3152B98F" w:rsidR="00581AFE" w:rsidRPr="00703046" w:rsidRDefault="00581AFE" w:rsidP="00581AFE">
      <w:pPr>
        <w:widowControl w:val="0"/>
        <w:autoSpaceDE w:val="0"/>
        <w:autoSpaceDN w:val="0"/>
        <w:adjustRightInd w:val="0"/>
        <w:rPr>
          <w:rFonts w:cs="TimesNewRomanPSMT"/>
        </w:rPr>
      </w:pPr>
      <w:r w:rsidRPr="00703046">
        <w:rPr>
          <w:rFonts w:cs="TimesNewRomanPSMT"/>
        </w:rPr>
        <w:t xml:space="preserve">2. </w:t>
      </w:r>
      <w:r w:rsidRPr="00703046">
        <w:rPr>
          <w:rFonts w:cs="TimesNewRomanPSMT"/>
          <w:u w:val="single"/>
        </w:rPr>
        <w:t>Titrations</w:t>
      </w:r>
      <w:r w:rsidRPr="00703046">
        <w:rPr>
          <w:rFonts w:cs="TimesNewRomanPSMT"/>
        </w:rPr>
        <w:t>:</w:t>
      </w:r>
      <w:r w:rsidR="003D0AC5" w:rsidRPr="00703046">
        <w:rPr>
          <w:rFonts w:cs="TimesNewRomanPSMT"/>
        </w:rPr>
        <w:t xml:space="preserve"> </w:t>
      </w:r>
      <w:r w:rsidR="00687E06" w:rsidRPr="00703046">
        <w:rPr>
          <w:rFonts w:cs="TimesNewRomanPSMT"/>
        </w:rPr>
        <w:t xml:space="preserve">To set up a titration you will need to rinse the burette with water AND the titrant and then </w:t>
      </w:r>
      <w:r w:rsidR="00687E06" w:rsidRPr="00703046">
        <w:rPr>
          <w:rFonts w:cs="TimesNewRomanPSMT"/>
        </w:rPr>
        <w:lastRenderedPageBreak/>
        <w:t xml:space="preserve">fill the tip of the burette to ensure there are no air bubbles. If a solid acid is used, the amount of water added is </w:t>
      </w:r>
      <w:r w:rsidR="00703046" w:rsidRPr="00703046">
        <w:rPr>
          <w:rFonts w:cs="TimesNewRomanPSMT"/>
        </w:rPr>
        <w:t>irrelevant</w:t>
      </w:r>
      <w:r w:rsidR="00687E06" w:rsidRPr="00703046">
        <w:rPr>
          <w:rFonts w:cs="TimesNewRomanPSMT"/>
        </w:rPr>
        <w:t xml:space="preserve"> and only used to dissolve the acid. Then you will be asked to calculate the molar mass. In that case, find the equivalence point, multiple </w:t>
      </w:r>
      <w:proofErr w:type="spellStart"/>
      <w:r w:rsidR="00687E06" w:rsidRPr="00703046">
        <w:rPr>
          <w:rFonts w:cs="TimesNewRomanPSMT"/>
        </w:rPr>
        <w:t>MxV</w:t>
      </w:r>
      <w:proofErr w:type="spellEnd"/>
      <w:r w:rsidR="00687E06" w:rsidRPr="00703046">
        <w:rPr>
          <w:rFonts w:cs="TimesNewRomanPSMT"/>
        </w:rPr>
        <w:t xml:space="preserve"> of the base to find moles of the base. These are equal to the moles of acid. Finally divide the mass of the solid acid by moles. For liquid acids, other questions arise… There are two major points on a titration curve. </w:t>
      </w:r>
    </w:p>
    <w:p w14:paraId="4D840B93" w14:textId="3D3ACD40" w:rsidR="00687E06" w:rsidRPr="00703046" w:rsidRDefault="00687E06" w:rsidP="00422DE7">
      <w:pPr>
        <w:widowControl w:val="0"/>
        <w:autoSpaceDE w:val="0"/>
        <w:autoSpaceDN w:val="0"/>
        <w:adjustRightInd w:val="0"/>
        <w:ind w:left="720"/>
        <w:rPr>
          <w:rFonts w:cs="TimesNewRomanPSMT"/>
        </w:rPr>
      </w:pPr>
      <w:r w:rsidRPr="00703046">
        <w:rPr>
          <w:rFonts w:cs="TimesNewRomanPSMT"/>
        </w:rPr>
        <w:t xml:space="preserve">a. </w:t>
      </w:r>
      <w:r w:rsidRPr="00703046">
        <w:rPr>
          <w:rFonts w:cs="TimesNewRomanPSMT"/>
          <w:u w:val="single"/>
        </w:rPr>
        <w:t>Equivalence Point</w:t>
      </w:r>
      <w:r w:rsidRPr="00703046">
        <w:rPr>
          <w:rFonts w:cs="TimesNewRomanPSMT"/>
        </w:rPr>
        <w:t xml:space="preserve">: At this point only moles of acid = moles of base, therefore, </w:t>
      </w:r>
      <w:proofErr w:type="spellStart"/>
      <w:r w:rsidRPr="00703046">
        <w:rPr>
          <w:rFonts w:cs="TimesNewRomanPSMT"/>
        </w:rPr>
        <w:t>MaVa</w:t>
      </w:r>
      <w:proofErr w:type="spellEnd"/>
      <w:r w:rsidRPr="00703046">
        <w:rPr>
          <w:rFonts w:cs="TimesNewRomanPSMT"/>
        </w:rPr>
        <w:t>=</w:t>
      </w:r>
      <w:proofErr w:type="spellStart"/>
      <w:r w:rsidRPr="00703046">
        <w:rPr>
          <w:rFonts w:cs="TimesNewRomanPSMT"/>
        </w:rPr>
        <w:t>MbVb</w:t>
      </w:r>
      <w:proofErr w:type="spellEnd"/>
      <w:r w:rsidRPr="00703046">
        <w:rPr>
          <w:rFonts w:cs="TimesNewRomanPSMT"/>
        </w:rPr>
        <w:t>. You can use this point to find the unknown molarity or volume and to judge the type of acid and base you use</w:t>
      </w:r>
      <w:r w:rsidR="00914CFE">
        <w:rPr>
          <w:rFonts w:cs="TimesNewRomanPSMT"/>
        </w:rPr>
        <w:t>d. SA+SA= neutral solution. WA+S</w:t>
      </w:r>
      <w:r w:rsidRPr="00703046">
        <w:rPr>
          <w:rFonts w:cs="TimesNewRomanPSMT"/>
        </w:rPr>
        <w:t>B = Basic Salt which re-react</w:t>
      </w:r>
      <w:r w:rsidR="00914CFE">
        <w:rPr>
          <w:rFonts w:cs="TimesNewRomanPSMT"/>
        </w:rPr>
        <w:t xml:space="preserve">s with water to form more OH-. </w:t>
      </w:r>
      <w:proofErr w:type="gramStart"/>
      <w:r w:rsidR="00914CFE">
        <w:rPr>
          <w:rFonts w:cs="TimesNewRomanPSMT"/>
        </w:rPr>
        <w:t>SA+W</w:t>
      </w:r>
      <w:r w:rsidRPr="00703046">
        <w:rPr>
          <w:rFonts w:cs="TimesNewRomanPSMT"/>
        </w:rPr>
        <w:t>B + Acidic Salt which re-reacts with water to form H+.</w:t>
      </w:r>
      <w:proofErr w:type="gramEnd"/>
      <w:r w:rsidRPr="00703046">
        <w:rPr>
          <w:rFonts w:cs="TimesNewRomanPSMT"/>
        </w:rPr>
        <w:t xml:space="preserve"> </w:t>
      </w:r>
    </w:p>
    <w:p w14:paraId="5DBCEE07" w14:textId="77777777" w:rsidR="00687E06" w:rsidRPr="00703046" w:rsidRDefault="00687E06" w:rsidP="00687E06">
      <w:pPr>
        <w:widowControl w:val="0"/>
        <w:autoSpaceDE w:val="0"/>
        <w:autoSpaceDN w:val="0"/>
        <w:adjustRightInd w:val="0"/>
        <w:ind w:left="720"/>
        <w:rPr>
          <w:rFonts w:cs="TimesNewRomanPSMT"/>
        </w:rPr>
      </w:pPr>
      <w:r w:rsidRPr="00703046">
        <w:rPr>
          <w:rFonts w:cs="TimesNewRomanPSMT"/>
        </w:rPr>
        <w:t xml:space="preserve">b. </w:t>
      </w:r>
      <w:r w:rsidRPr="00703046">
        <w:rPr>
          <w:rFonts w:cs="TimesNewRomanPSMT"/>
          <w:u w:val="single"/>
        </w:rPr>
        <w:t>Half Equivalence Point</w:t>
      </w:r>
      <w:r w:rsidRPr="00703046">
        <w:rPr>
          <w:rFonts w:cs="TimesNewRomanPSMT"/>
        </w:rPr>
        <w:t>: The pH=</w:t>
      </w:r>
      <w:proofErr w:type="spellStart"/>
      <w:r w:rsidRPr="00703046">
        <w:rPr>
          <w:rFonts w:cs="TimesNewRomanPSMT"/>
        </w:rPr>
        <w:t>pKa</w:t>
      </w:r>
      <w:proofErr w:type="spellEnd"/>
      <w:r w:rsidRPr="00703046">
        <w:rPr>
          <w:rFonts w:cs="TimesNewRomanPSMT"/>
        </w:rPr>
        <w:t xml:space="preserve"> of the weak acid or </w:t>
      </w:r>
      <w:proofErr w:type="spellStart"/>
      <w:r w:rsidRPr="00703046">
        <w:rPr>
          <w:rFonts w:cs="TimesNewRomanPSMT"/>
        </w:rPr>
        <w:t>pOH</w:t>
      </w:r>
      <w:proofErr w:type="spellEnd"/>
      <w:r w:rsidRPr="00703046">
        <w:rPr>
          <w:rFonts w:cs="TimesNewRomanPSMT"/>
        </w:rPr>
        <w:t>=</w:t>
      </w:r>
      <w:proofErr w:type="spellStart"/>
      <w:r w:rsidRPr="00703046">
        <w:rPr>
          <w:rFonts w:cs="TimesNewRomanPSMT"/>
        </w:rPr>
        <w:t>pKb</w:t>
      </w:r>
      <w:proofErr w:type="spellEnd"/>
      <w:r w:rsidRPr="00703046">
        <w:rPr>
          <w:rFonts w:cs="TimesNewRomanPSMT"/>
        </w:rPr>
        <w:t xml:space="preserve"> of the weak base. And, the weak acid or base mole</w:t>
      </w:r>
      <w:bookmarkStart w:id="0" w:name="_GoBack"/>
      <w:bookmarkEnd w:id="0"/>
      <w:r w:rsidRPr="00703046">
        <w:rPr>
          <w:rFonts w:cs="TimesNewRomanPSMT"/>
        </w:rPr>
        <w:t xml:space="preserve">s = its conjugates moles (salt). Used to find the equilibrium constant. </w:t>
      </w:r>
    </w:p>
    <w:p w14:paraId="34046466" w14:textId="77777777" w:rsidR="00581AFE" w:rsidRPr="00703046" w:rsidRDefault="00581AFE" w:rsidP="00581AFE">
      <w:pPr>
        <w:widowControl w:val="0"/>
        <w:autoSpaceDE w:val="0"/>
        <w:autoSpaceDN w:val="0"/>
        <w:adjustRightInd w:val="0"/>
        <w:rPr>
          <w:rFonts w:cs="TimesNewRomanPSMT"/>
        </w:rPr>
      </w:pPr>
    </w:p>
    <w:p w14:paraId="43456DBB" w14:textId="3709461A" w:rsidR="009753E5" w:rsidRPr="00703046" w:rsidRDefault="009753E5" w:rsidP="00703046">
      <w:pPr>
        <w:widowControl w:val="0"/>
        <w:autoSpaceDE w:val="0"/>
        <w:autoSpaceDN w:val="0"/>
        <w:adjustRightInd w:val="0"/>
        <w:rPr>
          <w:rFonts w:cs="TimesNewRomanPSMT"/>
        </w:rPr>
      </w:pPr>
      <w:r w:rsidRPr="00703046">
        <w:rPr>
          <w:rFonts w:cs="TimesNewRomanPSMT"/>
        </w:rPr>
        <w:t xml:space="preserve">3. </w:t>
      </w:r>
      <w:r w:rsidRPr="00703046">
        <w:rPr>
          <w:rFonts w:cs="TimesNewRomanPSMT"/>
          <w:u w:val="single"/>
        </w:rPr>
        <w:t>Mole Questions</w:t>
      </w:r>
      <w:r w:rsidRPr="00703046">
        <w:rPr>
          <w:rFonts w:cs="TimesNewRomanPSMT"/>
        </w:rPr>
        <w:t>: One method for determining the amount of a given substance in solution is to form a precipitant that includes the substance. The precipitant is then filtered, and dried to constant mass. This process is called gravimetric</w:t>
      </w:r>
      <w:r w:rsidR="00690529" w:rsidRPr="00703046">
        <w:rPr>
          <w:rFonts w:cs="TimesNewRomanPSMT"/>
        </w:rPr>
        <w:t xml:space="preserve"> </w:t>
      </w:r>
      <w:r w:rsidRPr="00703046">
        <w:rPr>
          <w:rFonts w:cs="TimesNewRomanPSMT"/>
        </w:rPr>
        <w:t>analysis. For example if we wanted to determine the amount of chloride ions present in a given solid, we would</w:t>
      </w:r>
      <w:r w:rsidR="00690529" w:rsidRPr="00703046">
        <w:rPr>
          <w:rFonts w:cs="TimesNewRomanPSMT"/>
        </w:rPr>
        <w:t xml:space="preserve"> </w:t>
      </w:r>
      <w:r w:rsidRPr="00703046">
        <w:rPr>
          <w:rFonts w:cs="TimesNewRomanPSMT"/>
        </w:rPr>
        <w:t>weigh the solid sample, dissolve the sample in water, add an excess of silver nitrate solution to form the</w:t>
      </w:r>
      <w:r w:rsidR="00690529" w:rsidRPr="00703046">
        <w:rPr>
          <w:rFonts w:cs="TimesNewRomanPSMT"/>
        </w:rPr>
        <w:t xml:space="preserve"> </w:t>
      </w:r>
      <w:r w:rsidRPr="00703046">
        <w:rPr>
          <w:rFonts w:cs="TimesNewRomanPSMT"/>
        </w:rPr>
        <w:t>precipitant silver chloride. This precipitant would be filtered, and dried to constant mass. From the mass of</w:t>
      </w:r>
      <w:r w:rsidR="00690529" w:rsidRPr="00703046">
        <w:rPr>
          <w:rFonts w:cs="TimesNewRomanPSMT"/>
        </w:rPr>
        <w:t xml:space="preserve"> </w:t>
      </w:r>
      <w:r w:rsidRPr="00703046">
        <w:rPr>
          <w:rFonts w:cs="TimesNewRomanPSMT"/>
        </w:rPr>
        <w:t>silver chloride formed we can determine the moles of silver chloride and the moles of chloride ion in the</w:t>
      </w:r>
      <w:r w:rsidR="00690529" w:rsidRPr="00703046">
        <w:rPr>
          <w:rFonts w:cs="TimesNewRomanPSMT"/>
        </w:rPr>
        <w:t xml:space="preserve"> </w:t>
      </w:r>
      <w:r w:rsidRPr="00703046">
        <w:rPr>
          <w:rFonts w:cs="TimesNewRomanPSMT"/>
        </w:rPr>
        <w:t>original sample.</w:t>
      </w:r>
      <w:r w:rsidR="00703046">
        <w:rPr>
          <w:rFonts w:cs="TimesNewRomanPSMT"/>
        </w:rPr>
        <w:t xml:space="preserve"> </w:t>
      </w:r>
      <w:r w:rsidRPr="00703046">
        <w:rPr>
          <w:rFonts w:cs="TimesNewRomanPSMT"/>
        </w:rPr>
        <w:t>The steps of a Typical Gravimetric Analysis:</w:t>
      </w:r>
    </w:p>
    <w:p w14:paraId="5A0D3FE4" w14:textId="09AB5D7A" w:rsidR="009753E5" w:rsidRPr="00703046" w:rsidRDefault="009753E5" w:rsidP="00703046">
      <w:pPr>
        <w:widowControl w:val="0"/>
        <w:autoSpaceDE w:val="0"/>
        <w:autoSpaceDN w:val="0"/>
        <w:adjustRightInd w:val="0"/>
        <w:ind w:left="720"/>
        <w:rPr>
          <w:rFonts w:cs="TimesNewRomanPSMT"/>
        </w:rPr>
      </w:pPr>
      <w:r w:rsidRPr="00703046">
        <w:rPr>
          <w:rFonts w:cs="TimesNewRomanPSMT"/>
        </w:rPr>
        <w:t xml:space="preserve">SAMPLE WEIGHED </w:t>
      </w:r>
      <w:r w:rsidR="00703046" w:rsidRPr="00703046">
        <w:rPr>
          <w:rFonts w:cs="TimesNewRomanPSMT"/>
        </w:rPr>
        <w:sym w:font="Wingdings" w:char="F0E0"/>
      </w:r>
      <w:r w:rsidR="00703046">
        <w:rPr>
          <w:rFonts w:cs="TimesNewRomanPSMT"/>
        </w:rPr>
        <w:t xml:space="preserve">  </w:t>
      </w:r>
      <w:r w:rsidR="00690529" w:rsidRPr="00703046">
        <w:rPr>
          <w:rFonts w:cs="TimesNewRomanPSMT"/>
        </w:rPr>
        <w:t>SAMPLE DISSOLVED</w:t>
      </w:r>
      <w:r w:rsidR="00703046">
        <w:rPr>
          <w:rFonts w:cs="TimesNewRomanPSMT"/>
        </w:rPr>
        <w:t xml:space="preserve"> </w:t>
      </w:r>
      <w:r w:rsidR="00703046" w:rsidRPr="00703046">
        <w:rPr>
          <w:rFonts w:cs="TimesNewRomanPSMT"/>
        </w:rPr>
        <w:sym w:font="Wingdings" w:char="F0E0"/>
      </w:r>
      <w:r w:rsidR="00703046">
        <w:rPr>
          <w:rFonts w:cs="TimesNewRomanPSMT"/>
        </w:rPr>
        <w:t xml:space="preserve">  </w:t>
      </w:r>
      <w:r w:rsidRPr="00703046">
        <w:rPr>
          <w:rFonts w:cs="TimesNewRomanPSMT"/>
        </w:rPr>
        <w:t>PRECIPITATE</w:t>
      </w:r>
      <w:r w:rsidR="00690529" w:rsidRPr="00703046">
        <w:rPr>
          <w:rFonts w:cs="TimesNewRomanPSMT"/>
        </w:rPr>
        <w:t xml:space="preserve"> </w:t>
      </w:r>
      <w:r w:rsidR="00703046">
        <w:rPr>
          <w:rFonts w:cs="TimesNewRomanPSMT"/>
        </w:rPr>
        <w:t xml:space="preserve">FORMED  </w:t>
      </w:r>
      <w:r w:rsidR="00703046" w:rsidRPr="00703046">
        <w:rPr>
          <w:rFonts w:cs="TimesNewRomanPSMT"/>
        </w:rPr>
        <w:sym w:font="Wingdings" w:char="F0E0"/>
      </w:r>
      <w:r w:rsidR="00690529" w:rsidRPr="00703046">
        <w:rPr>
          <w:rFonts w:cs="TimesNewRomanPSMT"/>
        </w:rPr>
        <w:tab/>
      </w:r>
      <w:r w:rsidRPr="00703046">
        <w:rPr>
          <w:rFonts w:cs="TimesNewRomanPSMT"/>
        </w:rPr>
        <w:t>PRECIPITATE</w:t>
      </w:r>
      <w:r w:rsidR="00690529" w:rsidRPr="00703046">
        <w:rPr>
          <w:rFonts w:cs="TimesNewRomanPSMT"/>
        </w:rPr>
        <w:t xml:space="preserve"> </w:t>
      </w:r>
      <w:r w:rsidRPr="00703046">
        <w:rPr>
          <w:rFonts w:cs="TimesNewRomanPSMT"/>
        </w:rPr>
        <w:t>FILTERED</w:t>
      </w:r>
      <w:r w:rsidR="00703046">
        <w:rPr>
          <w:rFonts w:cs="TimesNewRomanPSMT"/>
        </w:rPr>
        <w:t xml:space="preserve">  </w:t>
      </w:r>
      <w:r w:rsidR="00703046" w:rsidRPr="00703046">
        <w:rPr>
          <w:rFonts w:cs="TimesNewRomanPSMT"/>
        </w:rPr>
        <w:sym w:font="Wingdings" w:char="F0E0"/>
      </w:r>
      <w:r w:rsidR="00703046">
        <w:rPr>
          <w:rFonts w:cs="TimesNewRomanPSMT"/>
        </w:rPr>
        <w:t xml:space="preserve">  </w:t>
      </w:r>
      <w:r w:rsidRPr="00703046">
        <w:rPr>
          <w:rFonts w:cs="TimesNewRomanPSMT"/>
        </w:rPr>
        <w:t>PRECIPITATE</w:t>
      </w:r>
      <w:r w:rsidR="00690529" w:rsidRPr="00703046">
        <w:rPr>
          <w:rFonts w:cs="TimesNewRomanPSMT"/>
        </w:rPr>
        <w:t xml:space="preserve"> </w:t>
      </w:r>
      <w:r w:rsidRPr="00703046">
        <w:rPr>
          <w:rFonts w:cs="TimesNewRomanPSMT"/>
        </w:rPr>
        <w:t>DRIED</w:t>
      </w:r>
      <w:r w:rsidR="00703046">
        <w:rPr>
          <w:rFonts w:cs="TimesNewRomanPSMT"/>
        </w:rPr>
        <w:t xml:space="preserve">  </w:t>
      </w:r>
      <w:r w:rsidR="00703046" w:rsidRPr="00703046">
        <w:rPr>
          <w:rFonts w:cs="TimesNewRomanPSMT"/>
        </w:rPr>
        <w:sym w:font="Wingdings" w:char="F0E0"/>
      </w:r>
      <w:r w:rsidR="00703046">
        <w:rPr>
          <w:rFonts w:cs="TimesNewRomanPSMT"/>
        </w:rPr>
        <w:t xml:space="preserve"> </w:t>
      </w:r>
      <w:r w:rsidR="00690529" w:rsidRPr="00703046">
        <w:rPr>
          <w:rFonts w:cs="TimesNewRomanPSMT"/>
        </w:rPr>
        <w:tab/>
      </w:r>
      <w:r w:rsidRPr="00703046">
        <w:rPr>
          <w:rFonts w:cs="TimesNewRomanPSMT"/>
        </w:rPr>
        <w:t>PRECIPITATE</w:t>
      </w:r>
      <w:r w:rsidR="00690529" w:rsidRPr="00703046">
        <w:rPr>
          <w:rFonts w:cs="TimesNewRomanPSMT"/>
        </w:rPr>
        <w:t xml:space="preserve"> </w:t>
      </w:r>
      <w:r w:rsidRPr="00703046">
        <w:rPr>
          <w:rFonts w:cs="TimesNewRomanPSMT"/>
        </w:rPr>
        <w:t>WEIGHED</w:t>
      </w:r>
    </w:p>
    <w:p w14:paraId="452A7DD4" w14:textId="77777777" w:rsidR="00690529" w:rsidRPr="00703046" w:rsidRDefault="00690529" w:rsidP="00690529">
      <w:pPr>
        <w:widowControl w:val="0"/>
        <w:autoSpaceDE w:val="0"/>
        <w:autoSpaceDN w:val="0"/>
        <w:adjustRightInd w:val="0"/>
        <w:rPr>
          <w:rFonts w:cs="TimesNewRomanPSMT"/>
        </w:rPr>
      </w:pPr>
    </w:p>
    <w:p w14:paraId="0E2DBD02" w14:textId="77777777" w:rsidR="00703046" w:rsidRDefault="00703046" w:rsidP="00690529">
      <w:pPr>
        <w:widowControl w:val="0"/>
        <w:autoSpaceDE w:val="0"/>
        <w:autoSpaceDN w:val="0"/>
        <w:adjustRightInd w:val="0"/>
        <w:rPr>
          <w:rFonts w:cs="TimesNewRomanPSMT"/>
          <w:b/>
        </w:rPr>
      </w:pPr>
    </w:p>
    <w:p w14:paraId="0A2A00AA" w14:textId="414EADCE" w:rsidR="00690529" w:rsidRPr="00703046" w:rsidRDefault="00690529" w:rsidP="00690529">
      <w:pPr>
        <w:widowControl w:val="0"/>
        <w:autoSpaceDE w:val="0"/>
        <w:autoSpaceDN w:val="0"/>
        <w:adjustRightInd w:val="0"/>
        <w:rPr>
          <w:rFonts w:cs="TimesNewRomanPSMT"/>
          <w:b/>
        </w:rPr>
      </w:pPr>
      <w:r w:rsidRPr="00703046">
        <w:rPr>
          <w:rFonts w:cs="TimesNewRomanPSMT"/>
          <w:b/>
        </w:rPr>
        <w:t>Math Tips</w:t>
      </w:r>
    </w:p>
    <w:p w14:paraId="5D233158" w14:textId="77777777" w:rsidR="00703046" w:rsidRPr="00703046" w:rsidRDefault="00703046" w:rsidP="00690529">
      <w:pPr>
        <w:widowControl w:val="0"/>
        <w:autoSpaceDE w:val="0"/>
        <w:autoSpaceDN w:val="0"/>
        <w:adjustRightInd w:val="0"/>
        <w:rPr>
          <w:rFonts w:cs="TimesNewRomanPSMT"/>
          <w:b/>
        </w:rPr>
      </w:pPr>
    </w:p>
    <w:p w14:paraId="550E235F" w14:textId="7F6FCE0C" w:rsidR="00690529" w:rsidRPr="00703046" w:rsidRDefault="00703046" w:rsidP="00690529">
      <w:pPr>
        <w:widowControl w:val="0"/>
        <w:autoSpaceDE w:val="0"/>
        <w:autoSpaceDN w:val="0"/>
        <w:adjustRightInd w:val="0"/>
        <w:rPr>
          <w:rFonts w:cs="TimesNewRomanPSMT"/>
          <w:u w:val="single"/>
        </w:rPr>
      </w:pPr>
      <w:r w:rsidRPr="00703046">
        <w:rPr>
          <w:rFonts w:cs="TimesNewRomanPSMT"/>
          <w:u w:val="single"/>
        </w:rPr>
        <w:t xml:space="preserve">Memorize decimals and </w:t>
      </w:r>
      <w:proofErr w:type="spellStart"/>
      <w:r>
        <w:rPr>
          <w:rFonts w:cs="TimesNewRomanPSMT"/>
          <w:u w:val="single"/>
        </w:rPr>
        <w:t>percent</w:t>
      </w:r>
      <w:r w:rsidRPr="00703046">
        <w:rPr>
          <w:rFonts w:cs="TimesNewRomanPSMT"/>
          <w:u w:val="single"/>
        </w:rPr>
        <w:t>s</w:t>
      </w:r>
      <w:proofErr w:type="spellEnd"/>
      <w:r w:rsidRPr="00703046">
        <w:rPr>
          <w:rFonts w:cs="TimesNewRomanPSMT"/>
          <w:u w:val="single"/>
        </w:rPr>
        <w:t>:</w:t>
      </w:r>
    </w:p>
    <w:p w14:paraId="1A6FD4D9" w14:textId="0056BA5D" w:rsidR="00690529" w:rsidRPr="00703046" w:rsidRDefault="00703046" w:rsidP="00703046">
      <w:pPr>
        <w:widowControl w:val="0"/>
        <w:autoSpaceDE w:val="0"/>
        <w:autoSpaceDN w:val="0"/>
        <w:adjustRightInd w:val="0"/>
        <w:ind w:firstLine="720"/>
        <w:rPr>
          <w:rFonts w:cs="TimesNewRomanPSMT"/>
        </w:rPr>
      </w:pPr>
      <w:r>
        <w:rPr>
          <w:rFonts w:cs="TimesNewRomanPSMT"/>
        </w:rPr>
        <w:t xml:space="preserve">1/8 </w:t>
      </w:r>
      <w:proofErr w:type="gramStart"/>
      <w:r>
        <w:rPr>
          <w:rFonts w:cs="TimesNewRomanPSMT"/>
        </w:rPr>
        <w:t>=  0.125</w:t>
      </w:r>
      <w:proofErr w:type="gramEnd"/>
      <w:r>
        <w:rPr>
          <w:rFonts w:cs="TimesNewRomanPSMT"/>
        </w:rPr>
        <w:t xml:space="preserve"> = 12.5% </w:t>
      </w:r>
      <w:r>
        <w:rPr>
          <w:rFonts w:cs="TimesNewRomanPSMT"/>
        </w:rPr>
        <w:tab/>
        <w:t xml:space="preserve">3/8 = 0.375= 37.5% </w:t>
      </w:r>
      <w:r>
        <w:rPr>
          <w:rFonts w:cs="TimesNewRomanPSMT"/>
        </w:rPr>
        <w:tab/>
        <w:t xml:space="preserve">         5/8 = 0.62 = 62.5%      </w:t>
      </w:r>
      <w:r w:rsidR="00690529" w:rsidRPr="00703046">
        <w:rPr>
          <w:rFonts w:cs="TimesNewRomanPSMT"/>
        </w:rPr>
        <w:t xml:space="preserve">   7/8 = 0.875 = 87.5%</w:t>
      </w:r>
    </w:p>
    <w:p w14:paraId="2DDF979B" w14:textId="1B1E01DF" w:rsidR="00690529" w:rsidRPr="00703046" w:rsidRDefault="00690529" w:rsidP="00703046">
      <w:pPr>
        <w:widowControl w:val="0"/>
        <w:autoSpaceDE w:val="0"/>
        <w:autoSpaceDN w:val="0"/>
        <w:adjustRightInd w:val="0"/>
        <w:ind w:firstLine="720"/>
        <w:rPr>
          <w:rFonts w:cs="TimesNewRomanPSMT"/>
        </w:rPr>
      </w:pPr>
      <w:r w:rsidRPr="00703046">
        <w:rPr>
          <w:rFonts w:cs="TimesNewRomanPSMT"/>
        </w:rPr>
        <w:t xml:space="preserve">1/3 </w:t>
      </w:r>
      <w:proofErr w:type="gramStart"/>
      <w:r w:rsidRPr="00703046">
        <w:rPr>
          <w:rFonts w:cs="TimesNewRomanPSMT"/>
        </w:rPr>
        <w:t>=  0.</w:t>
      </w:r>
      <w:r w:rsidR="00703046">
        <w:rPr>
          <w:rFonts w:cs="TimesNewRomanPSMT"/>
        </w:rPr>
        <w:t>33</w:t>
      </w:r>
      <w:proofErr w:type="gramEnd"/>
      <w:r w:rsidR="00703046">
        <w:rPr>
          <w:rFonts w:cs="TimesNewRomanPSMT"/>
        </w:rPr>
        <w:t xml:space="preserve"> = 33% </w:t>
      </w:r>
      <w:r w:rsidR="00703046">
        <w:rPr>
          <w:rFonts w:cs="TimesNewRomanPSMT"/>
        </w:rPr>
        <w:tab/>
      </w:r>
      <w:r w:rsidR="00703046">
        <w:rPr>
          <w:rFonts w:cs="TimesNewRomanPSMT"/>
        </w:rPr>
        <w:tab/>
        <w:t xml:space="preserve">2/3 =  0.67 = 67% </w:t>
      </w:r>
      <w:r w:rsidR="00703046">
        <w:rPr>
          <w:rFonts w:cs="TimesNewRomanPSMT"/>
        </w:rPr>
        <w:tab/>
        <w:t xml:space="preserve">        1/4</w:t>
      </w:r>
      <w:r w:rsidRPr="00703046">
        <w:rPr>
          <w:rFonts w:cs="TimesNewRomanPSMT"/>
        </w:rPr>
        <w:t xml:space="preserve"> = 0.25 = 25% </w:t>
      </w:r>
      <w:r w:rsidRPr="00703046">
        <w:rPr>
          <w:rFonts w:cs="TimesNewRomanPSMT"/>
        </w:rPr>
        <w:tab/>
        <w:t xml:space="preserve"> </w:t>
      </w:r>
      <w:r w:rsidR="00703046">
        <w:rPr>
          <w:rFonts w:cs="TimesNewRomanPSMT"/>
        </w:rPr>
        <w:t>3/4</w:t>
      </w:r>
      <w:r w:rsidRPr="00703046">
        <w:rPr>
          <w:rFonts w:cs="TimesNewRomanPSMT"/>
        </w:rPr>
        <w:t xml:space="preserve"> = 0.75 = 75%</w:t>
      </w:r>
    </w:p>
    <w:p w14:paraId="4958FB99" w14:textId="77777777" w:rsidR="009753E5" w:rsidRPr="00703046" w:rsidRDefault="009753E5" w:rsidP="00581AFE">
      <w:pPr>
        <w:widowControl w:val="0"/>
        <w:autoSpaceDE w:val="0"/>
        <w:autoSpaceDN w:val="0"/>
        <w:adjustRightInd w:val="0"/>
        <w:rPr>
          <w:rFonts w:cs="TimesNewRomanPSMT"/>
        </w:rPr>
      </w:pPr>
    </w:p>
    <w:p w14:paraId="297E4EA8" w14:textId="3F5DC798" w:rsidR="00690529" w:rsidRPr="00703046" w:rsidRDefault="00703046" w:rsidP="00690529">
      <w:pPr>
        <w:widowControl w:val="0"/>
        <w:autoSpaceDE w:val="0"/>
        <w:autoSpaceDN w:val="0"/>
        <w:adjustRightInd w:val="0"/>
        <w:rPr>
          <w:rFonts w:cs="TimesNewRomanPSMT"/>
          <w:u w:val="single"/>
        </w:rPr>
      </w:pPr>
      <w:r w:rsidRPr="00703046">
        <w:rPr>
          <w:rFonts w:cs="TimesNewRomanPSMT"/>
          <w:u w:val="single"/>
        </w:rPr>
        <w:t>Follow exponent laws:</w:t>
      </w:r>
    </w:p>
    <w:p w14:paraId="0AA15290" w14:textId="728F131E" w:rsidR="00690529" w:rsidRPr="00703046" w:rsidRDefault="00690529" w:rsidP="00690529">
      <w:pPr>
        <w:widowControl w:val="0"/>
        <w:autoSpaceDE w:val="0"/>
        <w:autoSpaceDN w:val="0"/>
        <w:adjustRightInd w:val="0"/>
        <w:rPr>
          <w:rFonts w:cs="TimesNewRomanPSMT"/>
          <w:i/>
          <w:iCs/>
        </w:rPr>
      </w:pPr>
      <w:r w:rsidRPr="00703046">
        <w:rPr>
          <w:rFonts w:cs="TimesNewRomanPSMT"/>
          <w:i/>
          <w:iCs/>
          <w:noProof/>
        </w:rPr>
        <w:drawing>
          <wp:inline distT="0" distB="0" distL="0" distR="0" wp14:anchorId="0E73D416" wp14:editId="605BA499">
            <wp:extent cx="5824773" cy="784744"/>
            <wp:effectExtent l="0" t="0" r="0" b="317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2500" cy="785785"/>
                    </a:xfrm>
                    <a:prstGeom prst="rect">
                      <a:avLst/>
                    </a:prstGeom>
                    <a:noFill/>
                    <a:ln>
                      <a:noFill/>
                    </a:ln>
                  </pic:spPr>
                </pic:pic>
              </a:graphicData>
            </a:graphic>
          </wp:inline>
        </w:drawing>
      </w:r>
    </w:p>
    <w:p w14:paraId="0355C727" w14:textId="77777777" w:rsidR="00690529" w:rsidRPr="00703046" w:rsidRDefault="00690529" w:rsidP="00690529">
      <w:pPr>
        <w:widowControl w:val="0"/>
        <w:autoSpaceDE w:val="0"/>
        <w:autoSpaceDN w:val="0"/>
        <w:adjustRightInd w:val="0"/>
        <w:rPr>
          <w:rFonts w:cs="TimesNewRomanPSMT"/>
          <w:iCs/>
        </w:rPr>
      </w:pPr>
    </w:p>
    <w:p w14:paraId="47AB64DA" w14:textId="77777777" w:rsidR="00703046" w:rsidRPr="00703046" w:rsidRDefault="00703046" w:rsidP="00703046">
      <w:pPr>
        <w:widowControl w:val="0"/>
        <w:autoSpaceDE w:val="0"/>
        <w:autoSpaceDN w:val="0"/>
        <w:adjustRightInd w:val="0"/>
        <w:rPr>
          <w:rFonts w:eastAsia="Calibri" w:cs="Times New Roman"/>
          <w:u w:val="single"/>
        </w:rPr>
      </w:pPr>
      <w:r w:rsidRPr="00703046">
        <w:rPr>
          <w:rFonts w:cs="TimesNewRomanPSMT"/>
          <w:iCs/>
          <w:u w:val="single"/>
        </w:rPr>
        <w:t xml:space="preserve">Scientific Notation </w:t>
      </w:r>
      <w:r w:rsidRPr="00703046">
        <w:rPr>
          <w:rFonts w:eastAsia="Calibri" w:cs="Times New Roman"/>
          <w:u w:val="single"/>
        </w:rPr>
        <w:t>Rules:</w:t>
      </w:r>
      <w:r w:rsidRPr="00703046">
        <w:rPr>
          <w:rFonts w:eastAsia="Calibri" w:cs="Times New Roman"/>
        </w:rPr>
        <w:t xml:space="preserve"> </w:t>
      </w:r>
      <w:r w:rsidRPr="00703046">
        <w:rPr>
          <w:rFonts w:eastAsia="Calibri" w:cs="Times New Roman"/>
        </w:rPr>
        <w:tab/>
      </w:r>
    </w:p>
    <w:p w14:paraId="4BA2B922" w14:textId="1548CF72" w:rsidR="00703046" w:rsidRPr="00703046" w:rsidRDefault="00703046" w:rsidP="00703046">
      <w:pPr>
        <w:pStyle w:val="ListParagraph"/>
        <w:widowControl w:val="0"/>
        <w:numPr>
          <w:ilvl w:val="1"/>
          <w:numId w:val="3"/>
        </w:numPr>
        <w:tabs>
          <w:tab w:val="left" w:pos="360"/>
        </w:tabs>
        <w:autoSpaceDE w:val="0"/>
        <w:autoSpaceDN w:val="0"/>
        <w:adjustRightInd w:val="0"/>
        <w:ind w:hanging="1350"/>
        <w:rPr>
          <w:rFonts w:cs="TimesNewRomanPSMT"/>
          <w:iCs/>
        </w:rPr>
      </w:pPr>
      <w:r w:rsidRPr="00703046">
        <w:rPr>
          <w:rFonts w:eastAsia="Calibri" w:cs="Times New Roman"/>
        </w:rPr>
        <w:t>When working with scientific notation treat the base number separately from the exponent.</w:t>
      </w:r>
    </w:p>
    <w:p w14:paraId="3CA52E16" w14:textId="2A735D4B" w:rsidR="00703046" w:rsidRPr="00703046" w:rsidRDefault="00703046" w:rsidP="00703046">
      <w:pPr>
        <w:pStyle w:val="ListParagraph"/>
        <w:numPr>
          <w:ilvl w:val="1"/>
          <w:numId w:val="3"/>
        </w:numPr>
        <w:tabs>
          <w:tab w:val="left" w:pos="360"/>
        </w:tabs>
        <w:ind w:hanging="1350"/>
        <w:rPr>
          <w:rFonts w:eastAsia="Calibri" w:cs="Times New Roman"/>
        </w:rPr>
      </w:pPr>
      <w:r w:rsidRPr="00703046">
        <w:rPr>
          <w:rFonts w:eastAsia="Calibri" w:cs="Times New Roman"/>
        </w:rPr>
        <w:t>Multiply, divide, or take the square root of the base number and then tag on the “x10 to the” part.</w:t>
      </w:r>
    </w:p>
    <w:p w14:paraId="27E5C894" w14:textId="1E7DD4BF" w:rsidR="00703046" w:rsidRPr="00703046" w:rsidRDefault="00703046" w:rsidP="00703046">
      <w:pPr>
        <w:pStyle w:val="ListParagraph"/>
        <w:numPr>
          <w:ilvl w:val="1"/>
          <w:numId w:val="3"/>
        </w:numPr>
        <w:tabs>
          <w:tab w:val="left" w:pos="360"/>
        </w:tabs>
        <w:ind w:hanging="1350"/>
        <w:rPr>
          <w:rFonts w:eastAsia="Calibri" w:cs="Times New Roman"/>
        </w:rPr>
      </w:pPr>
      <w:r w:rsidRPr="00703046">
        <w:rPr>
          <w:rFonts w:eastAsia="Calibri" w:cs="Times New Roman"/>
        </w:rPr>
        <w:t xml:space="preserve">If your base number is no longer between 1 and 10 you must move the decimal point over. </w:t>
      </w:r>
    </w:p>
    <w:p w14:paraId="354C8D4A" w14:textId="1FD72203" w:rsidR="00703046" w:rsidRPr="00703046" w:rsidRDefault="00703046" w:rsidP="00703046">
      <w:pPr>
        <w:pStyle w:val="ListParagraph"/>
        <w:numPr>
          <w:ilvl w:val="1"/>
          <w:numId w:val="3"/>
        </w:numPr>
        <w:tabs>
          <w:tab w:val="left" w:pos="360"/>
        </w:tabs>
        <w:ind w:hanging="1350"/>
        <w:rPr>
          <w:rFonts w:eastAsia="Calibri" w:cs="Times New Roman"/>
        </w:rPr>
      </w:pPr>
      <w:r w:rsidRPr="00703046">
        <w:rPr>
          <w:rFonts w:eastAsia="Calibri" w:cs="Times New Roman"/>
        </w:rPr>
        <w:t>If you are dividing two numbers in scientific notation, divide the bases and subtract exponents.</w:t>
      </w:r>
    </w:p>
    <w:p w14:paraId="54D51A36" w14:textId="70CD9709" w:rsidR="00703046" w:rsidRPr="00703046" w:rsidRDefault="00703046" w:rsidP="00703046">
      <w:pPr>
        <w:pStyle w:val="ListParagraph"/>
        <w:numPr>
          <w:ilvl w:val="1"/>
          <w:numId w:val="3"/>
        </w:numPr>
        <w:tabs>
          <w:tab w:val="left" w:pos="360"/>
        </w:tabs>
        <w:ind w:hanging="1350"/>
        <w:rPr>
          <w:rFonts w:eastAsia="Calibri" w:cs="Times New Roman"/>
        </w:rPr>
      </w:pPr>
      <w:r w:rsidRPr="00703046">
        <w:rPr>
          <w:rFonts w:eastAsia="Calibri" w:cs="Times New Roman"/>
        </w:rPr>
        <w:t>If you are multiplying two numbers in scientific notation, multiply the bases and add exponents.</w:t>
      </w:r>
    </w:p>
    <w:p w14:paraId="0E5B6AA7" w14:textId="58077F79" w:rsidR="00703046" w:rsidRPr="00703046" w:rsidRDefault="00703046" w:rsidP="00703046">
      <w:pPr>
        <w:pStyle w:val="ListParagraph"/>
        <w:numPr>
          <w:ilvl w:val="1"/>
          <w:numId w:val="3"/>
        </w:numPr>
        <w:tabs>
          <w:tab w:val="left" w:pos="360"/>
        </w:tabs>
        <w:ind w:hanging="1350"/>
        <w:rPr>
          <w:rFonts w:eastAsia="Calibri" w:cs="Times New Roman"/>
        </w:rPr>
      </w:pPr>
      <w:r w:rsidRPr="00703046">
        <w:rPr>
          <w:rFonts w:eastAsia="Calibri" w:cs="Times New Roman"/>
        </w:rPr>
        <w:t>If you are squaring number in scientific notation, square the base and double the exponent.</w:t>
      </w:r>
    </w:p>
    <w:p w14:paraId="641744C2" w14:textId="1CCEF0D8" w:rsidR="00703046" w:rsidRPr="00703046" w:rsidRDefault="00703046" w:rsidP="00703046">
      <w:pPr>
        <w:pStyle w:val="ListParagraph"/>
        <w:numPr>
          <w:ilvl w:val="1"/>
          <w:numId w:val="3"/>
        </w:numPr>
        <w:tabs>
          <w:tab w:val="left" w:pos="360"/>
        </w:tabs>
        <w:ind w:left="360" w:hanging="270"/>
        <w:rPr>
          <w:rFonts w:eastAsia="Calibri" w:cs="Times New Roman"/>
        </w:rPr>
      </w:pPr>
      <w:r w:rsidRPr="00703046">
        <w:rPr>
          <w:rFonts w:eastAsia="Calibri" w:cs="Times New Roman"/>
        </w:rPr>
        <w:t>If you are taking the square root of a number in scientific notation, sq</w:t>
      </w:r>
      <w:r>
        <w:rPr>
          <w:rFonts w:eastAsia="Calibri" w:cs="Times New Roman"/>
        </w:rPr>
        <w:t xml:space="preserve">uare root the base and half the </w:t>
      </w:r>
      <w:r w:rsidRPr="00703046">
        <w:rPr>
          <w:rFonts w:eastAsia="Calibri" w:cs="Times New Roman"/>
        </w:rPr>
        <w:t>exponent.</w:t>
      </w:r>
    </w:p>
    <w:p w14:paraId="6BB5BA3D" w14:textId="2A62B526" w:rsidR="00703046" w:rsidRPr="00703046" w:rsidRDefault="00703046" w:rsidP="00703046">
      <w:pPr>
        <w:pStyle w:val="ListParagraph"/>
        <w:numPr>
          <w:ilvl w:val="1"/>
          <w:numId w:val="3"/>
        </w:numPr>
        <w:tabs>
          <w:tab w:val="left" w:pos="360"/>
        </w:tabs>
        <w:ind w:hanging="1350"/>
        <w:rPr>
          <w:rFonts w:eastAsia="Calibri" w:cs="Times New Roman"/>
        </w:rPr>
      </w:pPr>
      <w:r w:rsidRPr="00703046">
        <w:rPr>
          <w:rFonts w:eastAsia="Calibri" w:cs="Times New Roman"/>
        </w:rPr>
        <w:t>When moving the decimal to the right to make the base larger, you must decrease the exponent.</w:t>
      </w:r>
    </w:p>
    <w:p w14:paraId="35B6A85A" w14:textId="505F4294" w:rsidR="00703046" w:rsidRPr="00703046" w:rsidRDefault="00703046" w:rsidP="00703046">
      <w:pPr>
        <w:pStyle w:val="ListParagraph"/>
        <w:numPr>
          <w:ilvl w:val="1"/>
          <w:numId w:val="3"/>
        </w:numPr>
        <w:tabs>
          <w:tab w:val="left" w:pos="360"/>
        </w:tabs>
        <w:ind w:hanging="1350"/>
        <w:rPr>
          <w:rFonts w:eastAsia="Calibri" w:cs="Times New Roman"/>
        </w:rPr>
      </w:pPr>
      <w:r w:rsidRPr="00703046">
        <w:rPr>
          <w:rFonts w:eastAsia="Calibri" w:cs="Times New Roman"/>
        </w:rPr>
        <w:t>When moving the decimal to the left to make the base smaller, you must increase the exponent.</w:t>
      </w:r>
    </w:p>
    <w:p w14:paraId="39E00B57" w14:textId="1C17F279" w:rsidR="00703046" w:rsidRPr="00422DE7" w:rsidRDefault="00703046" w:rsidP="00422DE7">
      <w:pPr>
        <w:pStyle w:val="ListParagraph"/>
        <w:numPr>
          <w:ilvl w:val="2"/>
          <w:numId w:val="3"/>
        </w:numPr>
        <w:tabs>
          <w:tab w:val="left" w:pos="360"/>
        </w:tabs>
        <w:rPr>
          <w:rFonts w:eastAsia="Calibri" w:cs="Times New Roman"/>
        </w:rPr>
      </w:pPr>
      <w:r w:rsidRPr="00703046">
        <w:rPr>
          <w:rFonts w:eastAsia="Calibri" w:cs="Times New Roman"/>
        </w:rPr>
        <w:t xml:space="preserve">Worst case scenario, take it out of scientific notation and put it back in </w:t>
      </w:r>
      <w:r w:rsidRPr="00703046">
        <w:sym w:font="Wingdings" w:char="F04C"/>
      </w:r>
    </w:p>
    <w:p w14:paraId="631FDD7F" w14:textId="5A80BDD2" w:rsidR="00703046" w:rsidRPr="00703046" w:rsidRDefault="00703046" w:rsidP="00703046">
      <w:pPr>
        <w:spacing w:line="276" w:lineRule="auto"/>
        <w:rPr>
          <w:rFonts w:eastAsia="Calibri" w:cs="Times New Roman"/>
        </w:rPr>
      </w:pPr>
      <w:r w:rsidRPr="00703046">
        <w:rPr>
          <w:rFonts w:eastAsia="Calibri" w:cs="Times New Roman"/>
          <w:u w:val="single"/>
        </w:rPr>
        <w:t>Tricks</w:t>
      </w:r>
      <w:r>
        <w:rPr>
          <w:rFonts w:eastAsia="Calibri" w:cs="Times New Roman"/>
        </w:rPr>
        <w:t>:</w:t>
      </w:r>
      <w:r>
        <w:rPr>
          <w:rFonts w:eastAsia="Calibri" w:cs="Times New Roman"/>
        </w:rPr>
        <w:tab/>
      </w:r>
      <w:r>
        <w:rPr>
          <w:rFonts w:eastAsia="Calibri" w:cs="Times New Roman"/>
        </w:rPr>
        <w:tab/>
      </w:r>
      <w:proofErr w:type="spellStart"/>
      <w:r w:rsidRPr="00703046">
        <w:rPr>
          <w:rFonts w:eastAsia="Calibri" w:cs="Times New Roman"/>
        </w:rPr>
        <w:t>K</w:t>
      </w:r>
      <w:r w:rsidRPr="00703046">
        <w:rPr>
          <w:rFonts w:eastAsia="Calibri" w:cs="Times New Roman"/>
          <w:vertAlign w:val="subscript"/>
        </w:rPr>
        <w:t>a</w:t>
      </w:r>
      <w:proofErr w:type="spellEnd"/>
      <w:r w:rsidRPr="00703046">
        <w:rPr>
          <w:rFonts w:eastAsia="Calibri" w:cs="Times New Roman"/>
        </w:rPr>
        <w:t xml:space="preserve"> = [H</w:t>
      </w:r>
      <w:r w:rsidRPr="00703046">
        <w:rPr>
          <w:rFonts w:eastAsia="Calibri" w:cs="Times New Roman"/>
          <w:vertAlign w:val="superscript"/>
        </w:rPr>
        <w:t>+</w:t>
      </w:r>
      <w:proofErr w:type="gramStart"/>
      <w:r w:rsidRPr="00703046">
        <w:rPr>
          <w:rFonts w:eastAsia="Calibri" w:cs="Times New Roman"/>
        </w:rPr>
        <w:t>]</w:t>
      </w:r>
      <w:r w:rsidRPr="00703046">
        <w:rPr>
          <w:rFonts w:eastAsia="Calibri" w:cs="Times New Roman"/>
          <w:vertAlign w:val="superscript"/>
        </w:rPr>
        <w:t>2</w:t>
      </w:r>
      <w:proofErr w:type="gramEnd"/>
      <w:r>
        <w:rPr>
          <w:rFonts w:eastAsia="Calibri" w:cs="Times New Roman"/>
        </w:rPr>
        <w:t>/[HA]</w:t>
      </w:r>
      <w:r>
        <w:rPr>
          <w:rFonts w:eastAsia="Calibri" w:cs="Times New Roman"/>
        </w:rPr>
        <w:tab/>
      </w:r>
      <w:r w:rsidRPr="00703046">
        <w:rPr>
          <w:rFonts w:eastAsia="Calibri" w:cs="Times New Roman"/>
        </w:rPr>
        <w:t>K</w:t>
      </w:r>
      <w:r w:rsidRPr="00703046">
        <w:rPr>
          <w:rFonts w:eastAsia="Calibri" w:cs="Times New Roman"/>
          <w:vertAlign w:val="subscript"/>
        </w:rPr>
        <w:t>b</w:t>
      </w:r>
      <w:r w:rsidRPr="00703046">
        <w:rPr>
          <w:rFonts w:eastAsia="Calibri" w:cs="Times New Roman"/>
        </w:rPr>
        <w:t>= [OH</w:t>
      </w:r>
      <w:r w:rsidRPr="00703046">
        <w:rPr>
          <w:rFonts w:eastAsia="Calibri" w:cs="Times New Roman"/>
          <w:vertAlign w:val="superscript"/>
        </w:rPr>
        <w:t>-</w:t>
      </w:r>
      <w:r w:rsidRPr="00703046">
        <w:rPr>
          <w:rFonts w:eastAsia="Calibri" w:cs="Times New Roman"/>
        </w:rPr>
        <w:t>]</w:t>
      </w:r>
      <w:r w:rsidRPr="00703046">
        <w:rPr>
          <w:rFonts w:eastAsia="Calibri" w:cs="Times New Roman"/>
          <w:vertAlign w:val="superscript"/>
        </w:rPr>
        <w:t>2</w:t>
      </w:r>
      <w:r w:rsidRPr="00703046">
        <w:rPr>
          <w:rFonts w:eastAsia="Calibri" w:cs="Times New Roman"/>
        </w:rPr>
        <w:t>/[Base]</w:t>
      </w:r>
      <w:r w:rsidRPr="00703046">
        <w:rPr>
          <w:rFonts w:eastAsia="Calibri" w:cs="Times New Roman"/>
        </w:rPr>
        <w:tab/>
      </w:r>
      <w:r w:rsidRPr="00703046">
        <w:rPr>
          <w:rFonts w:eastAsia="Calibri" w:cs="Times New Roman"/>
        </w:rPr>
        <w:tab/>
        <w:t>K</w:t>
      </w:r>
      <w:r w:rsidRPr="00703046">
        <w:rPr>
          <w:rFonts w:eastAsia="Calibri" w:cs="Times New Roman"/>
          <w:vertAlign w:val="subscript"/>
        </w:rPr>
        <w:t xml:space="preserve">w </w:t>
      </w:r>
      <w:r w:rsidRPr="00703046">
        <w:rPr>
          <w:rFonts w:eastAsia="Calibri" w:cs="Times New Roman"/>
        </w:rPr>
        <w:t xml:space="preserve">= </w:t>
      </w:r>
      <w:proofErr w:type="spellStart"/>
      <w:r w:rsidRPr="00703046">
        <w:rPr>
          <w:rFonts w:eastAsia="Calibri" w:cs="Times New Roman"/>
        </w:rPr>
        <w:t>K</w:t>
      </w:r>
      <w:r w:rsidRPr="00703046">
        <w:rPr>
          <w:rFonts w:eastAsia="Calibri" w:cs="Times New Roman"/>
          <w:vertAlign w:val="subscript"/>
        </w:rPr>
        <w:t>a</w:t>
      </w:r>
      <w:r w:rsidRPr="00703046">
        <w:rPr>
          <w:rFonts w:eastAsia="Calibri" w:cs="Times New Roman"/>
        </w:rPr>
        <w:t>xK</w:t>
      </w:r>
      <w:r w:rsidRPr="00703046">
        <w:rPr>
          <w:rFonts w:eastAsia="Calibri" w:cs="Times New Roman"/>
          <w:vertAlign w:val="subscript"/>
        </w:rPr>
        <w:t>b</w:t>
      </w:r>
      <w:proofErr w:type="spellEnd"/>
      <w:r w:rsidRPr="00703046">
        <w:rPr>
          <w:rFonts w:eastAsia="Calibri" w:cs="Times New Roman"/>
        </w:rPr>
        <w:t xml:space="preserve"> = 1.0x10</w:t>
      </w:r>
      <w:r w:rsidRPr="00703046">
        <w:rPr>
          <w:rFonts w:eastAsia="Calibri" w:cs="Times New Roman"/>
          <w:vertAlign w:val="superscript"/>
        </w:rPr>
        <w:t>-14</w:t>
      </w:r>
    </w:p>
    <w:p w14:paraId="5881499F" w14:textId="17FF0F36" w:rsidR="00703046" w:rsidRPr="00703046" w:rsidRDefault="00703046" w:rsidP="00703046">
      <w:pPr>
        <w:spacing w:line="276" w:lineRule="auto"/>
        <w:rPr>
          <w:rFonts w:eastAsia="Calibri" w:cs="Times New Roman"/>
        </w:rPr>
      </w:pPr>
      <w:r>
        <w:rPr>
          <w:rFonts w:eastAsia="Calibri" w:cs="Times New Roman"/>
        </w:rPr>
        <w:tab/>
      </w:r>
      <w:r>
        <w:rPr>
          <w:rFonts w:eastAsia="Calibri" w:cs="Times New Roman"/>
        </w:rPr>
        <w:tab/>
      </w:r>
      <w:r w:rsidRPr="00703046">
        <w:rPr>
          <w:rFonts w:eastAsia="Calibri" w:cs="Times New Roman"/>
        </w:rPr>
        <w:t>[H</w:t>
      </w:r>
      <w:r w:rsidRPr="00703046">
        <w:rPr>
          <w:rFonts w:eastAsia="Calibri" w:cs="Times New Roman"/>
          <w:vertAlign w:val="superscript"/>
        </w:rPr>
        <w:t>+</w:t>
      </w:r>
      <w:r w:rsidRPr="00703046">
        <w:rPr>
          <w:rFonts w:eastAsia="Calibri" w:cs="Times New Roman"/>
        </w:rPr>
        <w:t xml:space="preserve">] = </w:t>
      </w:r>
      <w:proofErr w:type="gramStart"/>
      <w:r w:rsidRPr="00703046">
        <w:rPr>
          <w:rFonts w:eastAsia="Calibri" w:cs="Times New Roman"/>
        </w:rPr>
        <w:t>√(</w:t>
      </w:r>
      <w:proofErr w:type="spellStart"/>
      <w:proofErr w:type="gramEnd"/>
      <w:r w:rsidRPr="00703046">
        <w:rPr>
          <w:rFonts w:eastAsia="Calibri" w:cs="Times New Roman"/>
        </w:rPr>
        <w:t>K</w:t>
      </w:r>
      <w:r w:rsidRPr="00703046">
        <w:rPr>
          <w:rFonts w:eastAsia="Calibri" w:cs="Times New Roman"/>
          <w:vertAlign w:val="subscript"/>
        </w:rPr>
        <w:t>a</w:t>
      </w:r>
      <w:r w:rsidRPr="00703046">
        <w:rPr>
          <w:rFonts w:eastAsia="Calibri" w:cs="Times New Roman"/>
        </w:rPr>
        <w:t>x</w:t>
      </w:r>
      <w:proofErr w:type="spellEnd"/>
      <w:r w:rsidRPr="00703046">
        <w:rPr>
          <w:rFonts w:eastAsia="Calibri" w:cs="Times New Roman"/>
        </w:rPr>
        <w:t>[HA])</w:t>
      </w:r>
      <w:r w:rsidRPr="00703046">
        <w:rPr>
          <w:rFonts w:eastAsia="Calibri" w:cs="Times New Roman"/>
        </w:rPr>
        <w:tab/>
        <w:t>[OH</w:t>
      </w:r>
      <w:r w:rsidRPr="00703046">
        <w:rPr>
          <w:rFonts w:eastAsia="Calibri" w:cs="Times New Roman"/>
          <w:vertAlign w:val="superscript"/>
        </w:rPr>
        <w:t>-</w:t>
      </w:r>
      <w:r w:rsidRPr="00703046">
        <w:rPr>
          <w:rFonts w:eastAsia="Calibri" w:cs="Times New Roman"/>
        </w:rPr>
        <w:t>] = √(</w:t>
      </w:r>
      <w:proofErr w:type="spellStart"/>
      <w:r w:rsidRPr="00703046">
        <w:rPr>
          <w:rFonts w:eastAsia="Calibri" w:cs="Times New Roman"/>
        </w:rPr>
        <w:t>K</w:t>
      </w:r>
      <w:r w:rsidRPr="00703046">
        <w:rPr>
          <w:rFonts w:eastAsia="Calibri" w:cs="Times New Roman"/>
          <w:vertAlign w:val="subscript"/>
        </w:rPr>
        <w:t>b</w:t>
      </w:r>
      <w:r>
        <w:rPr>
          <w:rFonts w:eastAsia="Calibri" w:cs="Times New Roman"/>
        </w:rPr>
        <w:t>x</w:t>
      </w:r>
      <w:proofErr w:type="spellEnd"/>
      <w:r>
        <w:rPr>
          <w:rFonts w:eastAsia="Calibri" w:cs="Times New Roman"/>
        </w:rPr>
        <w:t>[Base])</w:t>
      </w:r>
      <w:r>
        <w:rPr>
          <w:rFonts w:eastAsia="Calibri" w:cs="Times New Roman"/>
        </w:rPr>
        <w:tab/>
      </w:r>
      <w:r w:rsidRPr="00703046">
        <w:rPr>
          <w:rFonts w:eastAsia="Calibri" w:cs="Times New Roman"/>
        </w:rPr>
        <w:t xml:space="preserve"> </w:t>
      </w:r>
      <w:r>
        <w:rPr>
          <w:rFonts w:eastAsia="Calibri" w:cs="Times New Roman"/>
        </w:rPr>
        <w:tab/>
      </w:r>
      <w:r w:rsidRPr="00703046">
        <w:rPr>
          <w:rFonts w:eastAsia="Calibri" w:cs="Times New Roman"/>
        </w:rPr>
        <w:t>pH or PH is the power of that [value]!</w:t>
      </w:r>
    </w:p>
    <w:p w14:paraId="4B141980" w14:textId="77777777" w:rsidR="00703046" w:rsidRPr="00703046" w:rsidRDefault="00703046" w:rsidP="00690529">
      <w:pPr>
        <w:widowControl w:val="0"/>
        <w:autoSpaceDE w:val="0"/>
        <w:autoSpaceDN w:val="0"/>
        <w:adjustRightInd w:val="0"/>
        <w:rPr>
          <w:rFonts w:cs="TimesNewRomanPSMT"/>
          <w:iCs/>
        </w:rPr>
      </w:pPr>
    </w:p>
    <w:sectPr w:rsidR="00703046" w:rsidRPr="00703046" w:rsidSect="00581A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56EE6"/>
    <w:multiLevelType w:val="hybridMultilevel"/>
    <w:tmpl w:val="787CB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C02260"/>
    <w:multiLevelType w:val="hybridMultilevel"/>
    <w:tmpl w:val="D5CEE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A50E15"/>
    <w:multiLevelType w:val="hybridMultilevel"/>
    <w:tmpl w:val="1B528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AFE"/>
    <w:rsid w:val="00337BD8"/>
    <w:rsid w:val="003D0AC5"/>
    <w:rsid w:val="00422DE7"/>
    <w:rsid w:val="00581AFE"/>
    <w:rsid w:val="00687E06"/>
    <w:rsid w:val="00690529"/>
    <w:rsid w:val="00703046"/>
    <w:rsid w:val="00914CFE"/>
    <w:rsid w:val="009753E5"/>
    <w:rsid w:val="00FB7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01B2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AFE"/>
    <w:pPr>
      <w:ind w:left="720"/>
      <w:contextualSpacing/>
    </w:pPr>
  </w:style>
  <w:style w:type="paragraph" w:styleId="BalloonText">
    <w:name w:val="Balloon Text"/>
    <w:basedOn w:val="Normal"/>
    <w:link w:val="BalloonTextChar"/>
    <w:uiPriority w:val="99"/>
    <w:semiHidden/>
    <w:unhideWhenUsed/>
    <w:rsid w:val="006905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52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AFE"/>
    <w:pPr>
      <w:ind w:left="720"/>
      <w:contextualSpacing/>
    </w:pPr>
  </w:style>
  <w:style w:type="paragraph" w:styleId="BalloonText">
    <w:name w:val="Balloon Text"/>
    <w:basedOn w:val="Normal"/>
    <w:link w:val="BalloonTextChar"/>
    <w:uiPriority w:val="99"/>
    <w:semiHidden/>
    <w:unhideWhenUsed/>
    <w:rsid w:val="006905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5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1031</Words>
  <Characters>5877</Characters>
  <Application>Microsoft Office Word</Application>
  <DocSecurity>0</DocSecurity>
  <Lines>48</Lines>
  <Paragraphs>13</Paragraphs>
  <ScaleCrop>false</ScaleCrop>
  <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Drury</dc:creator>
  <cp:keywords/>
  <dc:description/>
  <cp:lastModifiedBy>WFSD</cp:lastModifiedBy>
  <cp:revision>4</cp:revision>
  <dcterms:created xsi:type="dcterms:W3CDTF">2016-04-25T22:56:00Z</dcterms:created>
  <dcterms:modified xsi:type="dcterms:W3CDTF">2016-05-02T16:01:00Z</dcterms:modified>
</cp:coreProperties>
</file>